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BA2" w:rsidRPr="0064284B" w:rsidRDefault="005F7BA2" w:rsidP="005F7BA2">
      <w:pPr>
        <w:jc w:val="center"/>
        <w:rPr>
          <w:rFonts w:ascii="Times New Roman" w:eastAsiaTheme="minorEastAsia" w:hAnsi="Times New Roman" w:cs="Times New Roman"/>
          <w:color w:val="auto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Министерство образования Оренбургской области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Государственное автономное профессиональное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образовательное учреждение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 xml:space="preserve">«Педагогический колледж» г. Орска 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(ГАПОУ «Педколледж» г. Орска)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ПРИКАЗ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DA0316" w:rsidP="005F7BA2">
      <w:pPr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11.11</w:t>
      </w:r>
      <w:r w:rsidR="005F7BA2" w:rsidRPr="0064284B">
        <w:rPr>
          <w:rFonts w:ascii="Times New Roman" w:hAnsi="Times New Roman" w:cs="Times New Roman"/>
          <w:sz w:val="23"/>
          <w:szCs w:val="23"/>
        </w:rPr>
        <w:t>.2020</w:t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5F7BA2" w:rsidRPr="0064284B">
        <w:rPr>
          <w:rFonts w:ascii="Times New Roman" w:hAnsi="Times New Roman" w:cs="Times New Roman"/>
          <w:sz w:val="23"/>
          <w:szCs w:val="23"/>
        </w:rPr>
        <w:tab/>
      </w:r>
      <w:r w:rsidR="009F0894">
        <w:rPr>
          <w:rFonts w:ascii="Times New Roman" w:hAnsi="Times New Roman" w:cs="Times New Roman"/>
          <w:sz w:val="23"/>
          <w:szCs w:val="23"/>
        </w:rPr>
        <w:tab/>
      </w:r>
      <w:r w:rsidR="009F0894">
        <w:rPr>
          <w:rFonts w:ascii="Times New Roman" w:hAnsi="Times New Roman" w:cs="Times New Roman"/>
          <w:sz w:val="23"/>
          <w:szCs w:val="23"/>
        </w:rPr>
        <w:tab/>
      </w:r>
      <w:r w:rsidR="009F0894">
        <w:rPr>
          <w:rFonts w:ascii="Times New Roman" w:hAnsi="Times New Roman" w:cs="Times New Roman"/>
          <w:sz w:val="23"/>
          <w:szCs w:val="23"/>
        </w:rPr>
        <w:tab/>
        <w:t xml:space="preserve">                     № 01-10/105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г. Орск</w:t>
      </w: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</w:p>
    <w:p w:rsidR="00DA0316" w:rsidRPr="0064284B" w:rsidRDefault="00DA0316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 xml:space="preserve">О проведении мероприятий, направленных на выявление личной заинтересованности работников ГАПОУ «Педколледж» г. Орска при осуществлении закупок товаров, </w:t>
      </w:r>
    </w:p>
    <w:p w:rsidR="005F7BA2" w:rsidRPr="0064284B" w:rsidRDefault="00DA0316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работ и услуг, которые приводят или могут привести к конфликту интересов</w:t>
      </w:r>
    </w:p>
    <w:p w:rsidR="00DA0316" w:rsidRPr="0064284B" w:rsidRDefault="00DA0316" w:rsidP="005F7BA2">
      <w:pPr>
        <w:jc w:val="center"/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DA0316" w:rsidP="005F7BA2">
      <w:pPr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В целях реализации положений «Методических рекомендаций по проведению в федеральных государственных органах, органах государственной власти субъектов Российской Федерации, органах местного самоуправления, государственных внебюджетных фондах и иных организациях, осуществляющих закупки в соответствии с Федеральным законом от 5 апреля 2013 № 44-ФЗ «О контрактной системе в сфере закупок товаров, работ, услуг для обеспечения государственных и муниципальных нужд» и Федеральным законом от 18 июля 2011 № 223-ФЗ «О закупках товаров, работ, услуг отдельными видами юридических лиц», работы, направленной на выявление личной заинтересованности государственных и муниципальных служащих, работников при осуществлении таких закупок, которая приводит или может привести к конфликту интересов», утвержденных Министерством труда и социальной защиты Российской Федерации. 19.05.2020 г.</w:t>
      </w:r>
    </w:p>
    <w:p w:rsidR="00DA0316" w:rsidRPr="0064284B" w:rsidRDefault="00DA0316" w:rsidP="005F7BA2">
      <w:pPr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5F7BA2" w:rsidP="005F7BA2">
      <w:pPr>
        <w:jc w:val="center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ПРИКАЗЫВАЮ:</w:t>
      </w:r>
    </w:p>
    <w:p w:rsidR="005F7BA2" w:rsidRPr="0064284B" w:rsidRDefault="001F084F" w:rsidP="005F7BA2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1. Утвердить:</w:t>
      </w:r>
    </w:p>
    <w:p w:rsidR="001F084F" w:rsidRPr="0064284B" w:rsidRDefault="001F084F" w:rsidP="005F7BA2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1.1. Положение о предотвращении и урегулировании конфликта интересов при осуществлении закупок в ГАПОУ «Педколледж» г. Орска (Приложение № 1).</w:t>
      </w:r>
    </w:p>
    <w:p w:rsidR="001F084F" w:rsidRPr="0064284B" w:rsidRDefault="001F084F" w:rsidP="005F7BA2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1.2. Форму Декларации о возможной личной заинтересованности. (Приложение № 2).</w:t>
      </w:r>
    </w:p>
    <w:p w:rsidR="001F084F" w:rsidRPr="0064284B" w:rsidRDefault="001F084F" w:rsidP="001F084F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2. Работникам ГАПОУ «Педколледж» г. Орска в обязанности которых входит осуществление государственных закупок, подготовка или участие в подготовке технических заданий:</w:t>
      </w:r>
    </w:p>
    <w:p w:rsidR="001F084F" w:rsidRPr="0064284B" w:rsidRDefault="001F084F" w:rsidP="001F084F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2.1. В   своей   деятельности   при   осуществлении   государственных закупок, подготовке и участии в подготовке технических заданий, руководствоваться ограничениями и запретами, указанными в Федеральном законе "О закупках товаров, работ, услуг отдельными видами юридических лиц" от 18.07.2011 N 223-ФЗ.</w:t>
      </w:r>
    </w:p>
    <w:p w:rsidR="0064284B" w:rsidRPr="0064284B" w:rsidRDefault="001F084F" w:rsidP="0064284B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2.2. Ознакомиться с настоящим приказом под роспись, исполнять нормы «Положения о предотвращении и урегулировании конфликта интересов при осуществлении закупок в ГАПОУ «Педколледж» г. Орска</w:t>
      </w:r>
      <w:r w:rsidR="0064284B" w:rsidRPr="0064284B">
        <w:rPr>
          <w:rFonts w:ascii="Times New Roman" w:hAnsi="Times New Roman" w:cs="Times New Roman"/>
          <w:sz w:val="23"/>
          <w:szCs w:val="23"/>
        </w:rPr>
        <w:t>.</w:t>
      </w:r>
    </w:p>
    <w:p w:rsidR="0064284B" w:rsidRPr="0064284B" w:rsidRDefault="0064284B" w:rsidP="0064284B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2.3. Ежеквартально, а в случае, если им при осуществлении закупочной деятельности стало известно о наличии признаков конфликта интересов, незамедлительно, предоставлять Декларацию о возможной личной заинтересованности по форме, предусмотренной приложением № 2 к приказу.</w:t>
      </w:r>
    </w:p>
    <w:p w:rsidR="0064284B" w:rsidRPr="0064284B" w:rsidRDefault="0064284B" w:rsidP="0064284B">
      <w:pPr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3. Контроль за исполнением приказа оставляю за собой.</w:t>
      </w:r>
    </w:p>
    <w:p w:rsidR="001F084F" w:rsidRPr="0064284B" w:rsidRDefault="001F084F" w:rsidP="005F7BA2">
      <w:pPr>
        <w:ind w:firstLine="567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 xml:space="preserve">       </w:t>
      </w:r>
    </w:p>
    <w:p w:rsidR="005F7BA2" w:rsidRPr="0064284B" w:rsidRDefault="005F7BA2" w:rsidP="005F7BA2">
      <w:pPr>
        <w:rPr>
          <w:rFonts w:ascii="Times New Roman" w:hAnsi="Times New Roman" w:cs="Times New Roman"/>
          <w:sz w:val="23"/>
          <w:szCs w:val="23"/>
        </w:rPr>
      </w:pPr>
    </w:p>
    <w:p w:rsidR="005F7BA2" w:rsidRPr="0064284B" w:rsidRDefault="005F7BA2" w:rsidP="005F7BA2">
      <w:pPr>
        <w:ind w:firstLine="567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 xml:space="preserve">Директор </w:t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  <w:t xml:space="preserve">    </w:t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</w:r>
      <w:r w:rsidRPr="0064284B">
        <w:rPr>
          <w:rFonts w:ascii="Times New Roman" w:hAnsi="Times New Roman" w:cs="Times New Roman"/>
          <w:sz w:val="23"/>
          <w:szCs w:val="23"/>
        </w:rPr>
        <w:tab/>
        <w:t xml:space="preserve">           Г.Н. Левашова</w:t>
      </w:r>
    </w:p>
    <w:p w:rsidR="005F7BA2" w:rsidRDefault="005F7BA2" w:rsidP="005F7BA2">
      <w:pPr>
        <w:rPr>
          <w:rFonts w:asciiTheme="minorHAnsi" w:hAnsiTheme="minorHAnsi" w:cstheme="minorBidi"/>
          <w:sz w:val="23"/>
          <w:szCs w:val="23"/>
        </w:rPr>
      </w:pPr>
    </w:p>
    <w:p w:rsidR="0064284B" w:rsidRPr="0064284B" w:rsidRDefault="0064284B" w:rsidP="005F7BA2">
      <w:pPr>
        <w:rPr>
          <w:rFonts w:asciiTheme="minorHAnsi" w:hAnsiTheme="minorHAnsi" w:cstheme="minorBidi"/>
          <w:sz w:val="23"/>
          <w:szCs w:val="23"/>
        </w:rPr>
      </w:pPr>
    </w:p>
    <w:p w:rsidR="005F7BA2" w:rsidRPr="0064284B" w:rsidRDefault="005F7BA2" w:rsidP="005F7BA2">
      <w:pPr>
        <w:tabs>
          <w:tab w:val="left" w:pos="9214"/>
        </w:tabs>
        <w:ind w:firstLine="567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>С приказом ознакомлен:</w:t>
      </w:r>
    </w:p>
    <w:p w:rsidR="005F7BA2" w:rsidRPr="0064284B" w:rsidRDefault="005F7BA2" w:rsidP="005F7BA2">
      <w:pPr>
        <w:tabs>
          <w:tab w:val="left" w:pos="9214"/>
        </w:tabs>
        <w:ind w:firstLine="567"/>
        <w:rPr>
          <w:rFonts w:ascii="Times New Roman" w:hAnsi="Times New Roman" w:cs="Times New Roman"/>
          <w:sz w:val="23"/>
          <w:szCs w:val="23"/>
        </w:rPr>
      </w:pPr>
      <w:r w:rsidRPr="0064284B">
        <w:rPr>
          <w:rFonts w:ascii="Times New Roman" w:hAnsi="Times New Roman" w:cs="Times New Roman"/>
          <w:sz w:val="23"/>
          <w:szCs w:val="23"/>
        </w:rPr>
        <w:t xml:space="preserve"> «_____» ______________ 2020 г. _____________ </w:t>
      </w:r>
    </w:p>
    <w:p w:rsidR="001E4EDA" w:rsidRDefault="001E4EDA" w:rsidP="001E4EDA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1E4EDA" w:rsidRDefault="001E4EDA" w:rsidP="001E4EDA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</w:p>
    <w:p w:rsidR="001E4EDA" w:rsidRPr="001E4EDA" w:rsidRDefault="001E4EDA" w:rsidP="001E4EDA">
      <w:pPr>
        <w:spacing w:line="240" w:lineRule="exact"/>
        <w:ind w:firstLine="552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E4EDA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1E4EDA" w:rsidRDefault="001E4EDA" w:rsidP="001E4EDA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Приказом директора </w:t>
      </w:r>
    </w:p>
    <w:p w:rsidR="001E4EDA" w:rsidRDefault="001E4EDA" w:rsidP="001E4EDA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ГАПОУ «Педколледж» г. Орска</w:t>
      </w:r>
    </w:p>
    <w:p w:rsidR="001E4EDA" w:rsidRDefault="00DB630E" w:rsidP="009F0894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01-10</w:t>
      </w:r>
      <w:r w:rsidR="001E4EDA">
        <w:rPr>
          <w:rFonts w:ascii="Times New Roman" w:hAnsi="Times New Roman" w:cs="Times New Roman"/>
          <w:sz w:val="28"/>
          <w:szCs w:val="28"/>
        </w:rPr>
        <w:t>/</w:t>
      </w:r>
      <w:r w:rsidR="009F0894">
        <w:rPr>
          <w:rFonts w:ascii="Times New Roman" w:hAnsi="Times New Roman" w:cs="Times New Roman"/>
          <w:sz w:val="28"/>
          <w:szCs w:val="28"/>
        </w:rPr>
        <w:t>105</w:t>
      </w:r>
      <w:r w:rsidR="001E4EDA">
        <w:rPr>
          <w:rFonts w:ascii="Times New Roman" w:hAnsi="Times New Roman" w:cs="Times New Roman"/>
          <w:sz w:val="28"/>
          <w:szCs w:val="28"/>
        </w:rPr>
        <w:t xml:space="preserve"> от «11» ноября 2020 г.</w:t>
      </w:r>
    </w:p>
    <w:p w:rsidR="001E4EDA" w:rsidRDefault="001E4EDA" w:rsidP="008169C4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1E4EDA" w:rsidRDefault="001E4EDA" w:rsidP="008169C4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E4EDA" w:rsidRDefault="001E4EDA" w:rsidP="000431BC">
      <w:pPr>
        <w:ind w:left="-45"/>
        <w:jc w:val="center"/>
        <w:rPr>
          <w:rFonts w:ascii="Times New Roman" w:hAnsi="Times New Roman" w:cs="Times New Roman"/>
          <w:sz w:val="28"/>
          <w:szCs w:val="28"/>
        </w:rPr>
      </w:pPr>
    </w:p>
    <w:p w:rsidR="008B7452" w:rsidRPr="001E4EDA" w:rsidRDefault="00D7550E" w:rsidP="000431BC">
      <w:pPr>
        <w:ind w:left="-4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4EDA">
        <w:rPr>
          <w:rFonts w:ascii="Times New Roman" w:hAnsi="Times New Roman" w:cs="Times New Roman"/>
          <w:b/>
          <w:sz w:val="28"/>
          <w:szCs w:val="28"/>
        </w:rPr>
        <w:t xml:space="preserve">Положение о </w:t>
      </w:r>
      <w:r w:rsidR="000431BC" w:rsidRPr="001E4EDA">
        <w:rPr>
          <w:rFonts w:ascii="Times New Roman" w:hAnsi="Times New Roman" w:cs="Times New Roman"/>
          <w:b/>
          <w:sz w:val="28"/>
          <w:szCs w:val="28"/>
        </w:rPr>
        <w:t xml:space="preserve">предотвращении конфликта интересов </w:t>
      </w:r>
    </w:p>
    <w:p w:rsidR="00D7550E" w:rsidRPr="001E4EDA" w:rsidRDefault="000431BC" w:rsidP="000431BC">
      <w:pPr>
        <w:ind w:left="-4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4EDA">
        <w:rPr>
          <w:rFonts w:ascii="Times New Roman" w:hAnsi="Times New Roman" w:cs="Times New Roman"/>
          <w:b/>
          <w:sz w:val="28"/>
          <w:szCs w:val="28"/>
        </w:rPr>
        <w:t>при осуществлении закупок в ГАПОУ «Педколледж» г. Орска</w:t>
      </w:r>
    </w:p>
    <w:p w:rsidR="00D7550E" w:rsidRDefault="00D7550E" w:rsidP="00B11374">
      <w:pPr>
        <w:jc w:val="center"/>
        <w:rPr>
          <w:rStyle w:val="FontStyle60"/>
          <w:rFonts w:eastAsiaTheme="minorEastAsia"/>
          <w:color w:val="auto"/>
          <w:sz w:val="28"/>
          <w:szCs w:val="28"/>
        </w:rPr>
      </w:pPr>
    </w:p>
    <w:p w:rsidR="000A525F" w:rsidRDefault="000A525F" w:rsidP="00B11374">
      <w:pPr>
        <w:jc w:val="center"/>
        <w:rPr>
          <w:rStyle w:val="FontStyle60"/>
          <w:rFonts w:eastAsiaTheme="minorEastAsia"/>
          <w:color w:val="auto"/>
          <w:sz w:val="28"/>
          <w:szCs w:val="28"/>
        </w:rPr>
      </w:pPr>
      <w:r w:rsidRPr="000A525F">
        <w:rPr>
          <w:rStyle w:val="FontStyle60"/>
          <w:rFonts w:eastAsiaTheme="minorEastAsia"/>
          <w:color w:val="auto"/>
          <w:sz w:val="28"/>
          <w:szCs w:val="28"/>
        </w:rPr>
        <w:t>I. Общие положения</w:t>
      </w:r>
    </w:p>
    <w:p w:rsidR="00B11374" w:rsidRPr="000A525F" w:rsidRDefault="00B11374" w:rsidP="00B11374">
      <w:pPr>
        <w:jc w:val="center"/>
        <w:rPr>
          <w:rStyle w:val="FontStyle60"/>
          <w:rFonts w:eastAsiaTheme="minorEastAsia"/>
          <w:color w:val="auto"/>
          <w:sz w:val="28"/>
          <w:szCs w:val="28"/>
        </w:rPr>
      </w:pPr>
    </w:p>
    <w:p w:rsidR="00C24C7F" w:rsidRPr="00C24C7F" w:rsidRDefault="00C24C7F" w:rsidP="00C24C7F">
      <w:pPr>
        <w:pStyle w:val="Style6"/>
        <w:widowControl/>
        <w:spacing w:line="317" w:lineRule="exact"/>
        <w:rPr>
          <w:rStyle w:val="FontStyle12"/>
          <w:sz w:val="28"/>
          <w:szCs w:val="28"/>
        </w:rPr>
      </w:pPr>
      <w:r w:rsidRPr="00C24C7F">
        <w:rPr>
          <w:rStyle w:val="FontStyle12"/>
          <w:sz w:val="28"/>
          <w:szCs w:val="28"/>
        </w:rPr>
        <w:t xml:space="preserve">1. Положение о предотвращении и урегулировании конфликта интересов при осуществлении закупок в сфере деятельности </w:t>
      </w:r>
      <w:r>
        <w:rPr>
          <w:rStyle w:val="FontStyle12"/>
          <w:sz w:val="28"/>
          <w:szCs w:val="28"/>
        </w:rPr>
        <w:t>ГАПОУ «Педколледж»                    г. Орска</w:t>
      </w:r>
      <w:r w:rsidRPr="00C24C7F">
        <w:rPr>
          <w:rStyle w:val="FontStyle12"/>
          <w:sz w:val="28"/>
          <w:szCs w:val="28"/>
        </w:rPr>
        <w:t xml:space="preserve"> (далее - Положение) разработано в целях установления порядка выявления и урегулирования конфликтов интересов, возникающих у работников </w:t>
      </w:r>
      <w:r w:rsidR="00E43EBD">
        <w:rPr>
          <w:rStyle w:val="FontStyle12"/>
          <w:sz w:val="28"/>
          <w:szCs w:val="28"/>
        </w:rPr>
        <w:t>по осуществлению государственных закупок</w:t>
      </w:r>
      <w:r w:rsidRPr="00C24C7F">
        <w:rPr>
          <w:rStyle w:val="FontStyle12"/>
          <w:sz w:val="28"/>
          <w:szCs w:val="28"/>
        </w:rPr>
        <w:t xml:space="preserve"> в ходе исполнения ими должностных обязанностей.</w:t>
      </w:r>
    </w:p>
    <w:p w:rsidR="00C24C7F" w:rsidRPr="00C24C7F" w:rsidRDefault="00C24C7F" w:rsidP="00C24C7F">
      <w:pPr>
        <w:pStyle w:val="Style6"/>
        <w:widowControl/>
        <w:spacing w:line="317" w:lineRule="exact"/>
        <w:rPr>
          <w:rStyle w:val="FontStyle12"/>
          <w:sz w:val="28"/>
          <w:szCs w:val="28"/>
        </w:rPr>
      </w:pPr>
      <w:r w:rsidRPr="00C24C7F">
        <w:rPr>
          <w:rStyle w:val="FontStyle12"/>
          <w:sz w:val="28"/>
          <w:szCs w:val="28"/>
        </w:rPr>
        <w:t>1.1.</w:t>
      </w:r>
      <w:r w:rsidRPr="00C24C7F">
        <w:rPr>
          <w:rStyle w:val="FontStyle12"/>
          <w:sz w:val="28"/>
          <w:szCs w:val="28"/>
        </w:rPr>
        <w:tab/>
        <w:t xml:space="preserve">Под </w:t>
      </w:r>
      <w:r w:rsidRPr="00C24C7F">
        <w:rPr>
          <w:rStyle w:val="FontStyle11"/>
          <w:sz w:val="28"/>
          <w:szCs w:val="28"/>
        </w:rPr>
        <w:t xml:space="preserve">конфликтом интересов </w:t>
      </w:r>
      <w:r w:rsidRPr="00C24C7F">
        <w:rPr>
          <w:rStyle w:val="FontStyle12"/>
          <w:sz w:val="28"/>
          <w:szCs w:val="28"/>
        </w:rPr>
        <w:t>в настоящем Положении понимается</w:t>
      </w:r>
      <w:r w:rsidRPr="00C24C7F">
        <w:rPr>
          <w:rStyle w:val="FontStyle12"/>
          <w:sz w:val="28"/>
          <w:szCs w:val="28"/>
        </w:rPr>
        <w:br/>
        <w:t>ситуация, при которой личная заинтересованность (прямая или косвенная)</w:t>
      </w:r>
      <w:r w:rsidRPr="00C24C7F">
        <w:rPr>
          <w:rStyle w:val="FontStyle12"/>
          <w:sz w:val="28"/>
          <w:szCs w:val="28"/>
        </w:rPr>
        <w:br/>
        <w:t>работника, должность которого предусматривает обязанность принимать</w:t>
      </w:r>
      <w:r w:rsidRPr="00C24C7F">
        <w:rPr>
          <w:rStyle w:val="FontStyle12"/>
          <w:sz w:val="28"/>
          <w:szCs w:val="28"/>
        </w:rPr>
        <w:br/>
        <w:t>меры по предотвращению и урегулированию конфликта интересов, влияет</w:t>
      </w:r>
      <w:r w:rsidRPr="00C24C7F">
        <w:rPr>
          <w:rStyle w:val="FontStyle12"/>
          <w:sz w:val="28"/>
          <w:szCs w:val="28"/>
        </w:rPr>
        <w:br/>
        <w:t>или может повлиять на надлежащее, объективное и беспристрастное</w:t>
      </w:r>
      <w:r w:rsidRPr="00C24C7F">
        <w:rPr>
          <w:rStyle w:val="FontStyle12"/>
          <w:sz w:val="28"/>
          <w:szCs w:val="28"/>
        </w:rPr>
        <w:br/>
        <w:t>исполнение им должностных обязанностей (осуществление полномочий).</w:t>
      </w:r>
    </w:p>
    <w:p w:rsidR="00C24C7F" w:rsidRPr="00C24C7F" w:rsidRDefault="00C24C7F" w:rsidP="00C24C7F">
      <w:pPr>
        <w:pStyle w:val="Style1"/>
        <w:widowControl/>
        <w:tabs>
          <w:tab w:val="left" w:pos="1090"/>
        </w:tabs>
        <w:spacing w:line="317" w:lineRule="exact"/>
        <w:ind w:firstLine="709"/>
        <w:rPr>
          <w:rStyle w:val="FontStyle12"/>
          <w:sz w:val="28"/>
          <w:szCs w:val="28"/>
        </w:rPr>
      </w:pPr>
      <w:r w:rsidRPr="00C24C7F">
        <w:rPr>
          <w:rStyle w:val="FontStyle12"/>
          <w:sz w:val="28"/>
          <w:szCs w:val="28"/>
        </w:rPr>
        <w:t>1.2.</w:t>
      </w:r>
      <w:r w:rsidRPr="00C24C7F">
        <w:rPr>
          <w:rStyle w:val="FontStyle12"/>
          <w:sz w:val="28"/>
          <w:szCs w:val="28"/>
        </w:rPr>
        <w:tab/>
        <w:t xml:space="preserve">Под </w:t>
      </w:r>
      <w:r w:rsidRPr="00C24C7F">
        <w:rPr>
          <w:rStyle w:val="FontStyle11"/>
          <w:sz w:val="28"/>
          <w:szCs w:val="28"/>
        </w:rPr>
        <w:t xml:space="preserve">личной заинтересованностью </w:t>
      </w:r>
      <w:r w:rsidRPr="00C24C7F">
        <w:rPr>
          <w:rStyle w:val="FontStyle12"/>
          <w:sz w:val="28"/>
          <w:szCs w:val="28"/>
        </w:rPr>
        <w:t>понимается возможность</w:t>
      </w:r>
      <w:r w:rsidRPr="00C24C7F">
        <w:rPr>
          <w:rStyle w:val="FontStyle12"/>
          <w:sz w:val="28"/>
          <w:szCs w:val="28"/>
        </w:rPr>
        <w:br/>
        <w:t>получения доходов в виде денег, иного имущества, в том числе</w:t>
      </w:r>
      <w:r w:rsidRPr="00C24C7F">
        <w:rPr>
          <w:rStyle w:val="FontStyle12"/>
          <w:sz w:val="28"/>
          <w:szCs w:val="28"/>
        </w:rPr>
        <w:br/>
        <w:t>имущественных прав, услуг имущественного характера, результатов</w:t>
      </w:r>
      <w:r w:rsidRPr="00C24C7F">
        <w:rPr>
          <w:rStyle w:val="FontStyle12"/>
          <w:sz w:val="28"/>
          <w:szCs w:val="28"/>
        </w:rPr>
        <w:br/>
        <w:t>выполненных работ или каких-либо выгод (преимуществ) лицом, указанным</w:t>
      </w:r>
      <w:r w:rsidRPr="00C24C7F">
        <w:rPr>
          <w:rStyle w:val="FontStyle12"/>
          <w:sz w:val="28"/>
          <w:szCs w:val="28"/>
        </w:rPr>
        <w:br/>
        <w:t>в п. 1.3 настоящего Положения, и (или) состоящими с ним в близком родстве</w:t>
      </w:r>
      <w:r w:rsidRPr="00C24C7F">
        <w:rPr>
          <w:rStyle w:val="FontStyle12"/>
          <w:sz w:val="28"/>
          <w:szCs w:val="28"/>
        </w:rPr>
        <w:br/>
        <w:t>или свойстве лицами (родителями, супругами, детьми, братьями, сестрами, а</w:t>
      </w:r>
      <w:r w:rsidRPr="00C24C7F">
        <w:rPr>
          <w:rStyle w:val="FontStyle12"/>
          <w:sz w:val="28"/>
          <w:szCs w:val="28"/>
        </w:rPr>
        <w:br/>
        <w:t>также братьями, сестрами, родителями, детьми супругов и супругами детей),</w:t>
      </w:r>
      <w:r w:rsidRPr="00C24C7F">
        <w:rPr>
          <w:rStyle w:val="FontStyle12"/>
          <w:sz w:val="28"/>
          <w:szCs w:val="28"/>
        </w:rPr>
        <w:br/>
        <w:t>гражданами или организациями, с которыми лицо, указанное в п. 1.3</w:t>
      </w:r>
      <w:r w:rsidRPr="00C24C7F">
        <w:rPr>
          <w:rStyle w:val="FontStyle12"/>
          <w:sz w:val="28"/>
          <w:szCs w:val="28"/>
        </w:rPr>
        <w:br/>
        <w:t>настоящего Положения, и (или) лица, состоящие с ним в близком родстве</w:t>
      </w:r>
      <w:r w:rsidRPr="00C24C7F">
        <w:rPr>
          <w:rStyle w:val="FontStyle12"/>
          <w:sz w:val="28"/>
          <w:szCs w:val="28"/>
        </w:rPr>
        <w:br/>
        <w:t>или свойстве, связаны имущественными, корпоративными или иными</w:t>
      </w:r>
      <w:r w:rsidRPr="00C24C7F">
        <w:rPr>
          <w:rStyle w:val="FontStyle12"/>
          <w:sz w:val="28"/>
          <w:szCs w:val="28"/>
        </w:rPr>
        <w:br/>
        <w:t>близкими отношениями.</w:t>
      </w:r>
    </w:p>
    <w:p w:rsidR="00C24C7F" w:rsidRPr="00C24C7F" w:rsidRDefault="00C24C7F" w:rsidP="00C24C7F">
      <w:pPr>
        <w:pStyle w:val="Style1"/>
        <w:widowControl/>
        <w:tabs>
          <w:tab w:val="left" w:pos="1090"/>
        </w:tabs>
        <w:spacing w:line="317" w:lineRule="exact"/>
        <w:ind w:firstLine="709"/>
        <w:rPr>
          <w:rStyle w:val="FontStyle12"/>
          <w:sz w:val="28"/>
          <w:szCs w:val="28"/>
        </w:rPr>
      </w:pPr>
      <w:r w:rsidRPr="00C24C7F">
        <w:rPr>
          <w:rStyle w:val="FontStyle12"/>
          <w:sz w:val="28"/>
          <w:szCs w:val="28"/>
        </w:rPr>
        <w:t>1.3.</w:t>
      </w:r>
      <w:r w:rsidRPr="00C24C7F">
        <w:rPr>
          <w:rStyle w:val="FontStyle12"/>
          <w:sz w:val="28"/>
          <w:szCs w:val="28"/>
        </w:rPr>
        <w:tab/>
        <w:t>Действие настоящего Положения распространяется на работников</w:t>
      </w:r>
      <w:r w:rsidRPr="00C24C7F">
        <w:rPr>
          <w:rStyle w:val="FontStyle12"/>
          <w:sz w:val="28"/>
          <w:szCs w:val="28"/>
        </w:rPr>
        <w:br/>
        <w:t>учреждени</w:t>
      </w:r>
      <w:r>
        <w:rPr>
          <w:rStyle w:val="FontStyle12"/>
          <w:sz w:val="28"/>
          <w:szCs w:val="28"/>
        </w:rPr>
        <w:t>я</w:t>
      </w:r>
      <w:r w:rsidRPr="00C24C7F">
        <w:rPr>
          <w:rStyle w:val="FontStyle12"/>
          <w:sz w:val="28"/>
          <w:szCs w:val="28"/>
        </w:rPr>
        <w:t>, в должностные обязанности которых входит осуществление</w:t>
      </w:r>
      <w:r w:rsidRPr="00C24C7F">
        <w:rPr>
          <w:rStyle w:val="FontStyle12"/>
          <w:sz w:val="28"/>
          <w:szCs w:val="28"/>
        </w:rPr>
        <w:br/>
        <w:t>государственных закупок, подготовка или участие в подготовке технических</w:t>
      </w:r>
      <w:r w:rsidRPr="00C24C7F">
        <w:rPr>
          <w:rStyle w:val="FontStyle12"/>
          <w:sz w:val="28"/>
          <w:szCs w:val="28"/>
        </w:rPr>
        <w:br/>
        <w:t>заданий. И доводится до их сведения под роспись.</w:t>
      </w:r>
    </w:p>
    <w:p w:rsidR="005B19D9" w:rsidRDefault="005B19D9" w:rsidP="001225A7">
      <w:pPr>
        <w:ind w:firstLine="709"/>
        <w:jc w:val="both"/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</w:pPr>
    </w:p>
    <w:p w:rsidR="005B19D9" w:rsidRDefault="005B19D9" w:rsidP="005B19D9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5B19D9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II. </w:t>
      </w:r>
      <w:r w:rsidR="00262804" w:rsidRPr="00262804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Основные принципы управления конфликтом интересов</w:t>
      </w:r>
    </w:p>
    <w:p w:rsidR="005B19D9" w:rsidRPr="005B19D9" w:rsidRDefault="005B19D9" w:rsidP="005B19D9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</w:p>
    <w:p w:rsidR="00262804" w:rsidRPr="00262804" w:rsidRDefault="00262804" w:rsidP="00262804">
      <w:pPr>
        <w:pStyle w:val="Style3"/>
        <w:widowControl/>
        <w:spacing w:before="82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2.1. В основу работы по управлению конфликтом интересов в учреждении положены следующие принципы:</w:t>
      </w:r>
    </w:p>
    <w:p w:rsidR="00262804" w:rsidRPr="00262804" w:rsidRDefault="00262804" w:rsidP="00262804">
      <w:pPr>
        <w:pStyle w:val="Style1"/>
        <w:widowControl/>
        <w:numPr>
          <w:ilvl w:val="0"/>
          <w:numId w:val="42"/>
        </w:numPr>
        <w:tabs>
          <w:tab w:val="left" w:pos="1315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lastRenderedPageBreak/>
        <w:t>Раскрытие сведений о реальном или потенциальном конфликте интересов, личной заинтересованности.</w:t>
      </w:r>
    </w:p>
    <w:p w:rsidR="00262804" w:rsidRPr="00262804" w:rsidRDefault="00262804" w:rsidP="00262804">
      <w:pPr>
        <w:pStyle w:val="Style1"/>
        <w:widowControl/>
        <w:numPr>
          <w:ilvl w:val="0"/>
          <w:numId w:val="42"/>
        </w:numPr>
        <w:tabs>
          <w:tab w:val="left" w:pos="1315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Индивидуальное рассмотрение и оценка репутационных рисков при выявлении каждого конфликта интересов и его урегулирование.</w:t>
      </w:r>
    </w:p>
    <w:p w:rsidR="00262804" w:rsidRPr="00262804" w:rsidRDefault="00262804" w:rsidP="00262804">
      <w:pPr>
        <w:pStyle w:val="Style1"/>
        <w:widowControl/>
        <w:numPr>
          <w:ilvl w:val="0"/>
          <w:numId w:val="42"/>
        </w:numPr>
        <w:tabs>
          <w:tab w:val="left" w:pos="1315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Конфиденциальность процесса раскрытия сведений о личной заинтересованности и об урегулировании конфликта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2"/>
        </w:numPr>
        <w:tabs>
          <w:tab w:val="left" w:pos="1315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Соблюдение баланса интересов учреждения и работника при урегулировании конфликта интересов.</w:t>
      </w:r>
    </w:p>
    <w:p w:rsidR="00262804" w:rsidRDefault="00262804" w:rsidP="00262804">
      <w:pPr>
        <w:pStyle w:val="Style1"/>
        <w:widowControl/>
        <w:numPr>
          <w:ilvl w:val="0"/>
          <w:numId w:val="42"/>
        </w:numPr>
        <w:tabs>
          <w:tab w:val="left" w:pos="1315"/>
        </w:tabs>
        <w:suppressAutoHyphens w:val="0"/>
        <w:autoSpaceDE w:val="0"/>
        <w:autoSpaceDN w:val="0"/>
        <w:adjustRightInd w:val="0"/>
        <w:spacing w:line="326" w:lineRule="exact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Защита работника от преследования в связи с сообщением о личной заинтересованности, которая была своевременно раскрыта работником.</w:t>
      </w:r>
    </w:p>
    <w:p w:rsidR="00262804" w:rsidRPr="00262804" w:rsidRDefault="00262804" w:rsidP="00262804">
      <w:pPr>
        <w:pStyle w:val="Style1"/>
        <w:widowControl/>
        <w:tabs>
          <w:tab w:val="left" w:pos="1315"/>
        </w:tabs>
        <w:suppressAutoHyphens w:val="0"/>
        <w:autoSpaceDE w:val="0"/>
        <w:autoSpaceDN w:val="0"/>
        <w:adjustRightInd w:val="0"/>
        <w:spacing w:line="326" w:lineRule="exact"/>
        <w:ind w:left="538"/>
        <w:rPr>
          <w:rStyle w:val="FontStyle12"/>
          <w:sz w:val="28"/>
          <w:szCs w:val="28"/>
        </w:rPr>
      </w:pPr>
    </w:p>
    <w:p w:rsidR="005B19D9" w:rsidRPr="005B19D9" w:rsidRDefault="005B19D9" w:rsidP="005B19D9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5B19D9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III. </w:t>
      </w:r>
      <w:r w:rsidR="00262804" w:rsidRPr="00262804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Комплекс профилактических и аналитических мероприятий по предотвращению и урегулированию интересов при осуществлении закупок</w:t>
      </w:r>
    </w:p>
    <w:p w:rsidR="005B19D9" w:rsidRPr="005B19D9" w:rsidRDefault="005B19D9" w:rsidP="005B19D9">
      <w:pPr>
        <w:ind w:firstLine="709"/>
        <w:jc w:val="both"/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</w:pPr>
    </w:p>
    <w:p w:rsidR="00262804" w:rsidRPr="00262804" w:rsidRDefault="00262804" w:rsidP="00262804">
      <w:pPr>
        <w:pStyle w:val="Style7"/>
        <w:widowControl/>
        <w:tabs>
          <w:tab w:val="left" w:pos="1872"/>
        </w:tabs>
        <w:spacing w:before="72" w:line="322" w:lineRule="exact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3.1.1.</w:t>
      </w:r>
      <w:r>
        <w:rPr>
          <w:rStyle w:val="FontStyle12"/>
          <w:sz w:val="28"/>
          <w:szCs w:val="28"/>
        </w:rPr>
        <w:t xml:space="preserve"> </w:t>
      </w:r>
      <w:r w:rsidRPr="00262804">
        <w:rPr>
          <w:rStyle w:val="FontStyle12"/>
          <w:sz w:val="28"/>
          <w:szCs w:val="28"/>
        </w:rPr>
        <w:t>Проведение консультативно-методических совещаний,</w:t>
      </w:r>
      <w:r w:rsidRPr="00262804">
        <w:rPr>
          <w:rStyle w:val="FontStyle12"/>
          <w:sz w:val="28"/>
          <w:szCs w:val="28"/>
        </w:rPr>
        <w:br/>
        <w:t>направленных на информирование работников, участвующих в</w:t>
      </w:r>
      <w:r w:rsidRPr="00262804">
        <w:rPr>
          <w:rStyle w:val="FontStyle12"/>
          <w:sz w:val="28"/>
          <w:szCs w:val="28"/>
        </w:rPr>
        <w:br/>
        <w:t>осуществлении закупок, об обязанности принимать меры по</w:t>
      </w:r>
      <w:r w:rsidRPr="00262804">
        <w:rPr>
          <w:rStyle w:val="FontStyle12"/>
          <w:sz w:val="28"/>
          <w:szCs w:val="28"/>
        </w:rPr>
        <w:br/>
        <w:t>предотвращению и урегулированию конфликта интересов, порядке</w:t>
      </w:r>
      <w:r w:rsidRPr="00262804">
        <w:rPr>
          <w:rStyle w:val="FontStyle12"/>
          <w:sz w:val="28"/>
          <w:szCs w:val="28"/>
        </w:rPr>
        <w:br/>
        <w:t>уведомления о возникновении личной заинтересованности при исполнении</w:t>
      </w:r>
      <w:r w:rsidRPr="00262804">
        <w:rPr>
          <w:rStyle w:val="FontStyle12"/>
          <w:sz w:val="28"/>
          <w:szCs w:val="28"/>
        </w:rPr>
        <w:br/>
        <w:t>должностных обязанностей, которая приводит или может привести к</w:t>
      </w:r>
      <w:r w:rsidRPr="00262804">
        <w:rPr>
          <w:rStyle w:val="FontStyle12"/>
          <w:sz w:val="28"/>
          <w:szCs w:val="28"/>
        </w:rPr>
        <w:br/>
        <w:t>конфликту интересов, ответственности за неисполнение указанной</w:t>
      </w:r>
      <w:r w:rsidRPr="00262804">
        <w:rPr>
          <w:rStyle w:val="FontStyle12"/>
          <w:sz w:val="28"/>
          <w:szCs w:val="28"/>
        </w:rPr>
        <w:br/>
        <w:t>обязанности.</w:t>
      </w:r>
    </w:p>
    <w:p w:rsidR="00262804" w:rsidRPr="00262804" w:rsidRDefault="00262804" w:rsidP="00262804">
      <w:pPr>
        <w:pStyle w:val="Style7"/>
        <w:widowControl/>
        <w:tabs>
          <w:tab w:val="left" w:pos="1512"/>
        </w:tabs>
        <w:spacing w:line="326" w:lineRule="exact"/>
        <w:ind w:firstLine="710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3.1.2.</w:t>
      </w:r>
      <w:r w:rsidRPr="00262804">
        <w:rPr>
          <w:rStyle w:val="FontStyle12"/>
          <w:sz w:val="28"/>
          <w:szCs w:val="28"/>
        </w:rPr>
        <w:tab/>
        <w:t>Анализ соблюдения положений законодательства Российской</w:t>
      </w:r>
      <w:r w:rsidRPr="00262804">
        <w:rPr>
          <w:rStyle w:val="FontStyle12"/>
          <w:sz w:val="28"/>
          <w:szCs w:val="28"/>
        </w:rPr>
        <w:br/>
        <w:t>Федерации о противодействии коррупции работниками, участвующими в</w:t>
      </w:r>
      <w:r w:rsidRPr="00262804">
        <w:rPr>
          <w:rStyle w:val="FontStyle12"/>
          <w:sz w:val="28"/>
          <w:szCs w:val="28"/>
        </w:rPr>
        <w:br/>
        <w:t>закупочной деятельности.</w:t>
      </w:r>
    </w:p>
    <w:p w:rsidR="00262804" w:rsidRDefault="00262804" w:rsidP="00262804">
      <w:pPr>
        <w:pStyle w:val="Style7"/>
        <w:widowControl/>
        <w:tabs>
          <w:tab w:val="left" w:pos="1512"/>
        </w:tabs>
        <w:spacing w:line="326" w:lineRule="exact"/>
        <w:ind w:firstLine="710"/>
        <w:rPr>
          <w:rStyle w:val="FontStyle12"/>
        </w:rPr>
      </w:pPr>
    </w:p>
    <w:p w:rsidR="00262804" w:rsidRDefault="003511E7" w:rsidP="003511E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3511E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IV. </w:t>
      </w:r>
      <w:r w:rsidR="00262804" w:rsidRPr="00262804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Порядок раскрытия конфликта интересов работником </w:t>
      </w:r>
    </w:p>
    <w:p w:rsidR="003511E7" w:rsidRDefault="00262804" w:rsidP="003511E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262804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организации и порядок его урегулирования, возможные способы разрешения возникшего конфликта интересов</w:t>
      </w:r>
    </w:p>
    <w:p w:rsidR="003511E7" w:rsidRPr="003511E7" w:rsidRDefault="003511E7" w:rsidP="003511E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</w:p>
    <w:p w:rsidR="00262804" w:rsidRPr="00262804" w:rsidRDefault="00262804" w:rsidP="00262804">
      <w:pPr>
        <w:pStyle w:val="Style3"/>
        <w:widowControl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4.1. В соответствии с условиями настоящего Положения устанавливаются следующие виды раскрытия конфликта интересов:</w:t>
      </w:r>
    </w:p>
    <w:p w:rsidR="00262804" w:rsidRPr="00262804" w:rsidRDefault="00262804" w:rsidP="00262804">
      <w:pPr>
        <w:pStyle w:val="Style1"/>
        <w:widowControl/>
        <w:tabs>
          <w:tab w:val="left" w:pos="1267"/>
        </w:tabs>
        <w:ind w:left="557"/>
        <w:jc w:val="left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4.1.1.</w:t>
      </w:r>
      <w:r w:rsidRPr="00262804">
        <w:rPr>
          <w:rStyle w:val="FontStyle12"/>
          <w:sz w:val="28"/>
          <w:szCs w:val="28"/>
        </w:rPr>
        <w:tab/>
        <w:t>Раскрытие сведений о конфликте интересов при приеме на работу.</w:t>
      </w:r>
    </w:p>
    <w:p w:rsidR="00262804" w:rsidRPr="00262804" w:rsidRDefault="00262804" w:rsidP="00262804">
      <w:pPr>
        <w:pStyle w:val="Style1"/>
        <w:widowControl/>
        <w:tabs>
          <w:tab w:val="left" w:pos="1243"/>
        </w:tabs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4.1.2.</w:t>
      </w:r>
      <w:r w:rsidRPr="00262804">
        <w:rPr>
          <w:rStyle w:val="FontStyle12"/>
          <w:sz w:val="28"/>
          <w:szCs w:val="28"/>
        </w:rPr>
        <w:tab/>
        <w:t>Раскрытие сведений о конфликте интересов при назначении на</w:t>
      </w:r>
      <w:r w:rsidRPr="00262804">
        <w:rPr>
          <w:rStyle w:val="FontStyle12"/>
          <w:sz w:val="28"/>
          <w:szCs w:val="28"/>
        </w:rPr>
        <w:br/>
        <w:t>новую должность.</w:t>
      </w:r>
    </w:p>
    <w:p w:rsidR="00262804" w:rsidRPr="00262804" w:rsidRDefault="00262804" w:rsidP="00262804">
      <w:pPr>
        <w:pStyle w:val="Style1"/>
        <w:widowControl/>
        <w:tabs>
          <w:tab w:val="left" w:pos="1339"/>
        </w:tabs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4.1.3.</w:t>
      </w:r>
      <w:r w:rsidRPr="00262804">
        <w:rPr>
          <w:rStyle w:val="FontStyle12"/>
          <w:sz w:val="28"/>
          <w:szCs w:val="28"/>
        </w:rPr>
        <w:tab/>
        <w:t>Разовое раскрытие сведений по мере возникновения ситуаций</w:t>
      </w:r>
      <w:r w:rsidRPr="00262804">
        <w:rPr>
          <w:rStyle w:val="FontStyle12"/>
          <w:sz w:val="28"/>
          <w:szCs w:val="28"/>
        </w:rPr>
        <w:br/>
        <w:t>конфликта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3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Раскрытие сведений о конфликте интересов осуществляется в письменном виде. Допустимо первоначальное раскрытие конфликта интересов в устной форме с последующей фиксацией в письменном виде.</w:t>
      </w:r>
    </w:p>
    <w:p w:rsidR="00262804" w:rsidRDefault="00262804" w:rsidP="00262804">
      <w:pPr>
        <w:pStyle w:val="Style1"/>
        <w:widowControl/>
        <w:numPr>
          <w:ilvl w:val="0"/>
          <w:numId w:val="43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Сведения о конфликте интересов при осуществлении закупок направляется в Комиссию по урегулированию конфликта интересов учреждения.</w:t>
      </w:r>
    </w:p>
    <w:p w:rsidR="00262804" w:rsidRPr="00262804" w:rsidRDefault="00262804" w:rsidP="00262804">
      <w:pPr>
        <w:pStyle w:val="Style1"/>
        <w:widowControl/>
        <w:numPr>
          <w:ilvl w:val="0"/>
          <w:numId w:val="43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В учреждении для работников</w:t>
      </w:r>
      <w:r>
        <w:rPr>
          <w:rStyle w:val="FontStyle12"/>
          <w:sz w:val="28"/>
          <w:szCs w:val="28"/>
        </w:rPr>
        <w:t>,</w:t>
      </w:r>
      <w:r w:rsidRPr="00262804">
        <w:rPr>
          <w:rStyle w:val="FontStyle12"/>
          <w:sz w:val="28"/>
          <w:szCs w:val="28"/>
        </w:rPr>
        <w:t xml:space="preserve"> в должностные обязанности которых входит осуществление государственных закупок, подготовка или участие в </w:t>
      </w:r>
      <w:r w:rsidRPr="00262804">
        <w:rPr>
          <w:rStyle w:val="FontStyle12"/>
          <w:sz w:val="28"/>
          <w:szCs w:val="28"/>
        </w:rPr>
        <w:lastRenderedPageBreak/>
        <w:t>подготовке технических заданий</w:t>
      </w:r>
      <w:r>
        <w:rPr>
          <w:rStyle w:val="FontStyle12"/>
          <w:sz w:val="28"/>
          <w:szCs w:val="28"/>
        </w:rPr>
        <w:t>,</w:t>
      </w:r>
      <w:r w:rsidRPr="00262804">
        <w:rPr>
          <w:rStyle w:val="FontStyle12"/>
          <w:sz w:val="28"/>
          <w:szCs w:val="28"/>
        </w:rPr>
        <w:t xml:space="preserve"> организуется заполнение декларации о возможной личной заинтересованности, согласно приложению № 2</w:t>
      </w:r>
      <w:r w:rsidR="00CF1B97">
        <w:rPr>
          <w:rStyle w:val="FontStyle12"/>
          <w:sz w:val="28"/>
          <w:szCs w:val="28"/>
        </w:rPr>
        <w:t xml:space="preserve"> к приказу</w:t>
      </w:r>
      <w:r w:rsidRPr="00262804">
        <w:rPr>
          <w:rStyle w:val="FontStyle12"/>
          <w:sz w:val="28"/>
          <w:szCs w:val="28"/>
        </w:rPr>
        <w:t>.</w:t>
      </w:r>
    </w:p>
    <w:p w:rsidR="00262804" w:rsidRPr="00262804" w:rsidRDefault="00262804" w:rsidP="00262804">
      <w:pPr>
        <w:pStyle w:val="Style3"/>
        <w:widowControl/>
        <w:spacing w:line="317" w:lineRule="exact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 xml:space="preserve">Рассмотрение представленных сведений осуществляется Комиссией по </w:t>
      </w:r>
      <w:r w:rsidR="009F0894">
        <w:rPr>
          <w:rStyle w:val="FontStyle12"/>
          <w:sz w:val="28"/>
          <w:szCs w:val="28"/>
        </w:rPr>
        <w:t>противодействию коррупции в ГАПОУ «Педколледж» г. Орска</w:t>
      </w:r>
      <w:r w:rsidRPr="00262804">
        <w:rPr>
          <w:rStyle w:val="FontStyle12"/>
          <w:sz w:val="28"/>
          <w:szCs w:val="28"/>
        </w:rPr>
        <w:t>.</w:t>
      </w:r>
    </w:p>
    <w:p w:rsidR="00262804" w:rsidRPr="00262804" w:rsidRDefault="00262804" w:rsidP="00262804">
      <w:pPr>
        <w:pStyle w:val="Style1"/>
        <w:widowControl/>
        <w:numPr>
          <w:ilvl w:val="0"/>
          <w:numId w:val="44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Учреждение берет на себя обязательство конфиденциального рассмотрения представленных сведений и урегулирования конфликта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4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Поступившая информация должна быть тщательно проверена уполномоченным на это лицом с целью оценки серьезности возникающих для учреждения рисков и выбора наиболее подходящей формы урегулирования конфликта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4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По результатам проверки поступившей информации должно быть установлено, является или не является возникшая (способная возникнуть) ситуация конфликтом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4"/>
        </w:numPr>
        <w:tabs>
          <w:tab w:val="left" w:pos="1094"/>
        </w:tabs>
        <w:suppressAutoHyphens w:val="0"/>
        <w:autoSpaceDE w:val="0"/>
        <w:autoSpaceDN w:val="0"/>
        <w:adjustRightInd w:val="0"/>
        <w:spacing w:line="317" w:lineRule="exact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Ситуация, не являющаяся конфликтом интересов, не нуждается в специальных способах урегулирования.</w:t>
      </w:r>
    </w:p>
    <w:p w:rsidR="00262804" w:rsidRPr="00262804" w:rsidRDefault="00262804" w:rsidP="00262804">
      <w:pPr>
        <w:pStyle w:val="Style1"/>
        <w:widowControl/>
        <w:numPr>
          <w:ilvl w:val="0"/>
          <w:numId w:val="44"/>
        </w:numPr>
        <w:tabs>
          <w:tab w:val="left" w:pos="1094"/>
        </w:tabs>
        <w:suppressAutoHyphens w:val="0"/>
        <w:autoSpaceDE w:val="0"/>
        <w:autoSpaceDN w:val="0"/>
        <w:adjustRightInd w:val="0"/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В случае если конфликт интересов имеет место, то могут быть использованы следующие способы его разрешения:</w:t>
      </w:r>
    </w:p>
    <w:p w:rsidR="00262804" w:rsidRPr="00262804" w:rsidRDefault="00262804" w:rsidP="00262804">
      <w:pPr>
        <w:pStyle w:val="Style1"/>
        <w:widowControl/>
        <w:numPr>
          <w:ilvl w:val="0"/>
          <w:numId w:val="45"/>
        </w:numPr>
        <w:tabs>
          <w:tab w:val="left" w:pos="1277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Добровольный отказ работника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интересов.</w:t>
      </w:r>
    </w:p>
    <w:p w:rsidR="00262804" w:rsidRPr="00262804" w:rsidRDefault="00262804" w:rsidP="00262804">
      <w:pPr>
        <w:pStyle w:val="Style1"/>
        <w:widowControl/>
        <w:numPr>
          <w:ilvl w:val="0"/>
          <w:numId w:val="45"/>
        </w:numPr>
        <w:tabs>
          <w:tab w:val="left" w:pos="1277"/>
        </w:tabs>
        <w:suppressAutoHyphens w:val="0"/>
        <w:autoSpaceDE w:val="0"/>
        <w:autoSpaceDN w:val="0"/>
        <w:adjustRightInd w:val="0"/>
        <w:ind w:firstLine="538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Пересмотр и изменение функциональных обязанностей работника учреждения.</w:t>
      </w:r>
    </w:p>
    <w:p w:rsidR="00262804" w:rsidRPr="00262804" w:rsidRDefault="00262804" w:rsidP="00262804">
      <w:pPr>
        <w:pStyle w:val="Style1"/>
        <w:widowControl/>
        <w:tabs>
          <w:tab w:val="left" w:pos="1387"/>
        </w:tabs>
        <w:ind w:firstLine="533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4.10.</w:t>
      </w:r>
      <w:r w:rsidRPr="00262804">
        <w:rPr>
          <w:rStyle w:val="FontStyle12"/>
          <w:sz w:val="28"/>
          <w:szCs w:val="28"/>
        </w:rPr>
        <w:tab/>
        <w:t>В случае совершения работником умышленных действий,</w:t>
      </w:r>
      <w:r w:rsidRPr="00262804">
        <w:rPr>
          <w:rStyle w:val="FontStyle12"/>
          <w:sz w:val="28"/>
          <w:szCs w:val="28"/>
        </w:rPr>
        <w:br/>
        <w:t>приведших к возникновению конфликта интересов, к данному работнику</w:t>
      </w:r>
      <w:r w:rsidRPr="00262804">
        <w:rPr>
          <w:rStyle w:val="FontStyle12"/>
          <w:sz w:val="28"/>
          <w:szCs w:val="28"/>
        </w:rPr>
        <w:br/>
        <w:t>могут быть применены дисциплинарные взыскания, предусмотренные</w:t>
      </w:r>
      <w:r w:rsidRPr="00262804">
        <w:rPr>
          <w:rStyle w:val="FontStyle12"/>
          <w:sz w:val="28"/>
          <w:szCs w:val="28"/>
        </w:rPr>
        <w:br/>
        <w:t>Трудовым кодексом Российской Федерации.</w:t>
      </w:r>
    </w:p>
    <w:p w:rsidR="003511E7" w:rsidRDefault="003511E7" w:rsidP="003511E7">
      <w:pPr>
        <w:ind w:firstLine="709"/>
        <w:jc w:val="both"/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</w:pPr>
    </w:p>
    <w:p w:rsidR="003511E7" w:rsidRPr="003511E7" w:rsidRDefault="003511E7" w:rsidP="003511E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3511E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V. </w:t>
      </w:r>
      <w:r w:rsidR="00262804" w:rsidRPr="00262804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Действия работников в связи с предупреждением, раскрытием и   урегулированием конфликта интересов и порядок их осуществления</w:t>
      </w:r>
    </w:p>
    <w:p w:rsidR="003511E7" w:rsidRPr="003511E7" w:rsidRDefault="003511E7" w:rsidP="003511E7">
      <w:pPr>
        <w:ind w:firstLine="709"/>
        <w:jc w:val="both"/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</w:pPr>
    </w:p>
    <w:p w:rsidR="00262804" w:rsidRPr="00262804" w:rsidRDefault="00262804" w:rsidP="00262804">
      <w:pPr>
        <w:pStyle w:val="Style6"/>
        <w:widowControl/>
        <w:spacing w:line="317" w:lineRule="exact"/>
        <w:ind w:firstLine="686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5.1. Работники учреждений, указанные в п. 1.3 Положения, ежеквартально, а в случае, если им при осуществлении закупочной деятельности стало известно о наличии признаков конфликта интересов, незамедлительно:</w:t>
      </w:r>
    </w:p>
    <w:p w:rsidR="00262804" w:rsidRPr="00262804" w:rsidRDefault="00262804" w:rsidP="00262804">
      <w:pPr>
        <w:pStyle w:val="Style7"/>
        <w:widowControl/>
        <w:tabs>
          <w:tab w:val="left" w:pos="1435"/>
        </w:tabs>
        <w:spacing w:line="322" w:lineRule="exact"/>
        <w:ind w:firstLine="715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5.1.1.</w:t>
      </w:r>
      <w:r w:rsidRPr="00262804">
        <w:rPr>
          <w:rStyle w:val="FontStyle12"/>
          <w:sz w:val="28"/>
          <w:szCs w:val="28"/>
        </w:rPr>
        <w:tab/>
        <w:t>Заполняют декларацию о возможной личной заинтересованности</w:t>
      </w:r>
      <w:r w:rsidRPr="00262804">
        <w:rPr>
          <w:rStyle w:val="FontStyle12"/>
          <w:sz w:val="28"/>
          <w:szCs w:val="28"/>
        </w:rPr>
        <w:br/>
        <w:t xml:space="preserve">по форме, </w:t>
      </w:r>
      <w:r>
        <w:rPr>
          <w:rStyle w:val="FontStyle12"/>
          <w:sz w:val="28"/>
          <w:szCs w:val="28"/>
        </w:rPr>
        <w:t>предусмотренной приложением № 2 к приказу</w:t>
      </w:r>
      <w:r w:rsidRPr="00262804">
        <w:rPr>
          <w:rStyle w:val="FontStyle12"/>
          <w:sz w:val="28"/>
          <w:szCs w:val="28"/>
        </w:rPr>
        <w:t>.</w:t>
      </w:r>
    </w:p>
    <w:p w:rsidR="00262804" w:rsidRPr="00262804" w:rsidRDefault="00262804" w:rsidP="00262804">
      <w:pPr>
        <w:pStyle w:val="Style7"/>
        <w:widowControl/>
        <w:tabs>
          <w:tab w:val="left" w:pos="1901"/>
        </w:tabs>
        <w:spacing w:line="317" w:lineRule="exact"/>
        <w:ind w:firstLine="715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>5.1.2.</w:t>
      </w:r>
      <w:r w:rsidRPr="00262804">
        <w:rPr>
          <w:rStyle w:val="FontStyle12"/>
          <w:sz w:val="28"/>
          <w:szCs w:val="28"/>
        </w:rPr>
        <w:tab/>
        <w:t>Направляют декларацию о возможной личной</w:t>
      </w:r>
      <w:r w:rsidRPr="00262804">
        <w:rPr>
          <w:rStyle w:val="FontStyle12"/>
          <w:sz w:val="28"/>
          <w:szCs w:val="28"/>
        </w:rPr>
        <w:br/>
        <w:t xml:space="preserve">заинтересованности Председателю </w:t>
      </w:r>
      <w:r w:rsidR="009F0894">
        <w:rPr>
          <w:rStyle w:val="FontStyle12"/>
          <w:sz w:val="28"/>
          <w:szCs w:val="28"/>
        </w:rPr>
        <w:t>к</w:t>
      </w:r>
      <w:r w:rsidR="009F0894" w:rsidRPr="00262804">
        <w:rPr>
          <w:rStyle w:val="FontStyle12"/>
          <w:sz w:val="28"/>
          <w:szCs w:val="28"/>
        </w:rPr>
        <w:t>омисси</w:t>
      </w:r>
      <w:r w:rsidR="009F0894">
        <w:rPr>
          <w:rStyle w:val="FontStyle12"/>
          <w:sz w:val="28"/>
          <w:szCs w:val="28"/>
        </w:rPr>
        <w:t>и</w:t>
      </w:r>
      <w:r w:rsidR="009F0894" w:rsidRPr="00262804">
        <w:rPr>
          <w:rStyle w:val="FontStyle12"/>
          <w:sz w:val="28"/>
          <w:szCs w:val="28"/>
        </w:rPr>
        <w:t xml:space="preserve"> по </w:t>
      </w:r>
      <w:r w:rsidR="009F0894">
        <w:rPr>
          <w:rStyle w:val="FontStyle12"/>
          <w:sz w:val="28"/>
          <w:szCs w:val="28"/>
        </w:rPr>
        <w:t>противодействию коррупции в ГАПОУ «Педколледж» г. Орска</w:t>
      </w:r>
      <w:r w:rsidRPr="00262804">
        <w:rPr>
          <w:rStyle w:val="FontStyle12"/>
          <w:sz w:val="28"/>
          <w:szCs w:val="28"/>
        </w:rPr>
        <w:t>.</w:t>
      </w:r>
    </w:p>
    <w:p w:rsidR="00262804" w:rsidRPr="00262804" w:rsidRDefault="00262804" w:rsidP="00262804">
      <w:pPr>
        <w:pStyle w:val="Style6"/>
        <w:widowControl/>
        <w:spacing w:line="317" w:lineRule="exact"/>
        <w:ind w:firstLine="720"/>
        <w:rPr>
          <w:rStyle w:val="FontStyle12"/>
          <w:sz w:val="28"/>
          <w:szCs w:val="28"/>
        </w:rPr>
      </w:pPr>
      <w:r w:rsidRPr="00262804">
        <w:rPr>
          <w:rStyle w:val="FontStyle12"/>
          <w:sz w:val="28"/>
          <w:szCs w:val="28"/>
        </w:rPr>
        <w:t xml:space="preserve">5.2. </w:t>
      </w:r>
      <w:r w:rsidR="009F0894" w:rsidRPr="00262804">
        <w:rPr>
          <w:rStyle w:val="FontStyle12"/>
          <w:sz w:val="28"/>
          <w:szCs w:val="28"/>
        </w:rPr>
        <w:t>Пре</w:t>
      </w:r>
      <w:r w:rsidR="009F0894">
        <w:rPr>
          <w:rStyle w:val="FontStyle12"/>
          <w:sz w:val="28"/>
          <w:szCs w:val="28"/>
        </w:rPr>
        <w:t>дседатель</w:t>
      </w:r>
      <w:r w:rsidR="009F0894" w:rsidRPr="00262804">
        <w:rPr>
          <w:rStyle w:val="FontStyle12"/>
          <w:sz w:val="28"/>
          <w:szCs w:val="28"/>
        </w:rPr>
        <w:t xml:space="preserve"> </w:t>
      </w:r>
      <w:r w:rsidR="009F0894">
        <w:rPr>
          <w:rStyle w:val="FontStyle12"/>
          <w:sz w:val="28"/>
          <w:szCs w:val="28"/>
        </w:rPr>
        <w:t>к</w:t>
      </w:r>
      <w:r w:rsidR="009F0894" w:rsidRPr="00262804">
        <w:rPr>
          <w:rStyle w:val="FontStyle12"/>
          <w:sz w:val="28"/>
          <w:szCs w:val="28"/>
        </w:rPr>
        <w:t>омисси</w:t>
      </w:r>
      <w:r w:rsidR="009F0894">
        <w:rPr>
          <w:rStyle w:val="FontStyle12"/>
          <w:sz w:val="28"/>
          <w:szCs w:val="28"/>
        </w:rPr>
        <w:t>и</w:t>
      </w:r>
      <w:r w:rsidR="009F0894" w:rsidRPr="00262804">
        <w:rPr>
          <w:rStyle w:val="FontStyle12"/>
          <w:sz w:val="28"/>
          <w:szCs w:val="28"/>
        </w:rPr>
        <w:t xml:space="preserve"> по </w:t>
      </w:r>
      <w:r w:rsidR="009F0894">
        <w:rPr>
          <w:rStyle w:val="FontStyle12"/>
          <w:sz w:val="28"/>
          <w:szCs w:val="28"/>
        </w:rPr>
        <w:t>противодействию коррупции</w:t>
      </w:r>
      <w:r w:rsidRPr="00262804">
        <w:rPr>
          <w:rStyle w:val="FontStyle12"/>
          <w:sz w:val="28"/>
          <w:szCs w:val="28"/>
        </w:rPr>
        <w:t xml:space="preserve"> при поступлении информации о конфликте интересов в десятидневный срок назначает дату заседания Комиссии. При этом дата заседания Комиссии не </w:t>
      </w:r>
      <w:r w:rsidRPr="00262804">
        <w:rPr>
          <w:rStyle w:val="FontStyle12"/>
          <w:sz w:val="28"/>
          <w:szCs w:val="28"/>
        </w:rPr>
        <w:lastRenderedPageBreak/>
        <w:t>может быть назначена позднее двадцати дней со дня поступления указанной информации.</w:t>
      </w:r>
    </w:p>
    <w:p w:rsidR="00ED1AB7" w:rsidRDefault="00ED1AB7" w:rsidP="00B1137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1B97" w:rsidRDefault="00CF1B97" w:rsidP="00CF1B9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3511E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V</w:t>
      </w:r>
      <w:r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  <w:lang w:val="en-US"/>
        </w:rPr>
        <w:t>I</w:t>
      </w:r>
      <w:r w:rsidRPr="003511E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. </w:t>
      </w:r>
      <w:r w:rsidRPr="00CF1B9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 xml:space="preserve">Порядок рассмотрения деклараций </w:t>
      </w:r>
    </w:p>
    <w:p w:rsidR="00CF1B97" w:rsidRDefault="00CF1B97" w:rsidP="00CF1B9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  <w:r w:rsidRPr="00CF1B97"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  <w:t>и урегулирования конфликта интересов</w:t>
      </w:r>
    </w:p>
    <w:p w:rsidR="00CF1B97" w:rsidRPr="003511E7" w:rsidRDefault="00CF1B97" w:rsidP="00CF1B97">
      <w:pPr>
        <w:jc w:val="center"/>
        <w:rPr>
          <w:rFonts w:ascii="Times New Roman" w:eastAsiaTheme="minorEastAsia" w:hAnsi="Times New Roman" w:cs="Times New Roman"/>
          <w:b/>
          <w:bCs/>
          <w:color w:val="auto"/>
          <w:sz w:val="28"/>
          <w:szCs w:val="28"/>
        </w:rPr>
      </w:pPr>
    </w:p>
    <w:p w:rsidR="00CF1B97" w:rsidRPr="00CF1B97" w:rsidRDefault="00CF1B97" w:rsidP="00CF1B97">
      <w:pPr>
        <w:pStyle w:val="Style1"/>
        <w:widowControl/>
        <w:numPr>
          <w:ilvl w:val="0"/>
          <w:numId w:val="46"/>
        </w:numPr>
        <w:tabs>
          <w:tab w:val="left" w:pos="1205"/>
        </w:tabs>
        <w:suppressAutoHyphens w:val="0"/>
        <w:autoSpaceDE w:val="0"/>
        <w:autoSpaceDN w:val="0"/>
        <w:adjustRightInd w:val="0"/>
        <w:ind w:firstLine="539"/>
        <w:rPr>
          <w:rStyle w:val="FontStyle12"/>
          <w:sz w:val="28"/>
          <w:szCs w:val="28"/>
        </w:rPr>
      </w:pPr>
      <w:r w:rsidRPr="00CF1B97">
        <w:rPr>
          <w:rStyle w:val="FontStyle12"/>
          <w:sz w:val="28"/>
          <w:szCs w:val="28"/>
        </w:rPr>
        <w:t xml:space="preserve">Декларации о личной заинтересованности рассматриваются </w:t>
      </w:r>
      <w:r w:rsidR="009F0894">
        <w:rPr>
          <w:rStyle w:val="FontStyle12"/>
          <w:sz w:val="28"/>
          <w:szCs w:val="28"/>
        </w:rPr>
        <w:t>к</w:t>
      </w:r>
      <w:r w:rsidR="009F0894" w:rsidRPr="00262804">
        <w:rPr>
          <w:rStyle w:val="FontStyle12"/>
          <w:sz w:val="28"/>
          <w:szCs w:val="28"/>
        </w:rPr>
        <w:t>омисси</w:t>
      </w:r>
      <w:r w:rsidR="009F0894">
        <w:rPr>
          <w:rStyle w:val="FontStyle12"/>
          <w:sz w:val="28"/>
          <w:szCs w:val="28"/>
        </w:rPr>
        <w:t>ей</w:t>
      </w:r>
      <w:r w:rsidR="009F0894" w:rsidRPr="00262804">
        <w:rPr>
          <w:rStyle w:val="FontStyle12"/>
          <w:sz w:val="28"/>
          <w:szCs w:val="28"/>
        </w:rPr>
        <w:t xml:space="preserve"> по </w:t>
      </w:r>
      <w:r w:rsidR="009F0894">
        <w:rPr>
          <w:rStyle w:val="FontStyle12"/>
          <w:sz w:val="28"/>
          <w:szCs w:val="28"/>
        </w:rPr>
        <w:t>противодействию коррупции в ГАПОУ «Педколледж» г. Орска</w:t>
      </w:r>
      <w:r w:rsidRPr="00CF1B97">
        <w:rPr>
          <w:rStyle w:val="FontStyle12"/>
          <w:sz w:val="28"/>
          <w:szCs w:val="28"/>
        </w:rPr>
        <w:t>, которая принимает решения по результатам проведённых заседаний Комиссии.</w:t>
      </w:r>
    </w:p>
    <w:p w:rsidR="00CF1B97" w:rsidRPr="00CF1B97" w:rsidRDefault="00CF1B97" w:rsidP="00CF1B97">
      <w:pPr>
        <w:pStyle w:val="Style1"/>
        <w:widowControl/>
        <w:numPr>
          <w:ilvl w:val="0"/>
          <w:numId w:val="46"/>
        </w:numPr>
        <w:tabs>
          <w:tab w:val="left" w:pos="1205"/>
        </w:tabs>
        <w:suppressAutoHyphens w:val="0"/>
        <w:autoSpaceDE w:val="0"/>
        <w:autoSpaceDN w:val="0"/>
        <w:adjustRightInd w:val="0"/>
        <w:ind w:firstLine="539"/>
        <w:rPr>
          <w:rStyle w:val="FontStyle12"/>
          <w:sz w:val="28"/>
          <w:szCs w:val="28"/>
        </w:rPr>
      </w:pPr>
      <w:r w:rsidRPr="00CF1B97">
        <w:rPr>
          <w:rStyle w:val="FontStyle12"/>
          <w:sz w:val="28"/>
          <w:szCs w:val="28"/>
        </w:rPr>
        <w:t>При рассмотрении декларации о личной заинтересованности работники учреждения имеют право проводить собеседование с лицом, получать от него письменные пояснения, направлять в установленном порядке запросы в заинтересованные организации.</w:t>
      </w:r>
    </w:p>
    <w:p w:rsidR="00971DDB" w:rsidRDefault="00971DDB" w:rsidP="00B1137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P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rPr>
          <w:rFonts w:ascii="Times New Roman" w:hAnsi="Times New Roman" w:cs="Times New Roman"/>
          <w:sz w:val="28"/>
          <w:szCs w:val="28"/>
        </w:rPr>
      </w:pPr>
    </w:p>
    <w:p w:rsidR="00CF1B97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F0894" w:rsidRDefault="009F0894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F0894" w:rsidRDefault="009F0894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71DDB" w:rsidRDefault="00971DDB" w:rsidP="00971DDB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10084">
        <w:rPr>
          <w:rFonts w:ascii="Times New Roman" w:hAnsi="Times New Roman" w:cs="Times New Roman"/>
          <w:sz w:val="28"/>
          <w:szCs w:val="28"/>
        </w:rPr>
        <w:t>№ 2</w:t>
      </w:r>
    </w:p>
    <w:p w:rsidR="00971DDB" w:rsidRDefault="00971DDB" w:rsidP="00971DDB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</w:p>
    <w:p w:rsidR="00971DDB" w:rsidRPr="001E4EDA" w:rsidRDefault="00971DDB" w:rsidP="00971DDB">
      <w:pPr>
        <w:spacing w:line="240" w:lineRule="exact"/>
        <w:ind w:firstLine="552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E4EDA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971DDB" w:rsidRDefault="00971DDB" w:rsidP="00971DDB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Приказом директора </w:t>
      </w:r>
    </w:p>
    <w:p w:rsidR="00971DDB" w:rsidRDefault="00971DDB" w:rsidP="00971DDB">
      <w:pPr>
        <w:spacing w:line="240" w:lineRule="exact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ГАПОУ «Педколледж» г. Орска</w:t>
      </w:r>
    </w:p>
    <w:p w:rsidR="00971DDB" w:rsidRDefault="00DB630E" w:rsidP="009F0894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01-10</w:t>
      </w:r>
      <w:r w:rsidR="00971DDB">
        <w:rPr>
          <w:rFonts w:ascii="Times New Roman" w:hAnsi="Times New Roman" w:cs="Times New Roman"/>
          <w:sz w:val="28"/>
          <w:szCs w:val="28"/>
        </w:rPr>
        <w:t>/</w:t>
      </w:r>
      <w:r w:rsidR="009F0894">
        <w:rPr>
          <w:rFonts w:ascii="Times New Roman" w:hAnsi="Times New Roman" w:cs="Times New Roman"/>
          <w:sz w:val="28"/>
          <w:szCs w:val="28"/>
        </w:rPr>
        <w:t>105</w:t>
      </w:r>
      <w:r w:rsidR="00971DDB">
        <w:rPr>
          <w:rFonts w:ascii="Times New Roman" w:hAnsi="Times New Roman" w:cs="Times New Roman"/>
          <w:sz w:val="28"/>
          <w:szCs w:val="28"/>
        </w:rPr>
        <w:t xml:space="preserve"> от «11» ноября 2020 г.</w:t>
      </w:r>
    </w:p>
    <w:p w:rsidR="00971DDB" w:rsidRDefault="00971DDB" w:rsidP="00510084">
      <w:pPr>
        <w:tabs>
          <w:tab w:val="left" w:pos="3555"/>
        </w:tabs>
        <w:rPr>
          <w:rFonts w:ascii="Times New Roman" w:hAnsi="Times New Roman" w:cs="Times New Roman"/>
          <w:sz w:val="28"/>
          <w:szCs w:val="28"/>
        </w:rPr>
      </w:pPr>
    </w:p>
    <w:p w:rsidR="009A59D4" w:rsidRPr="00510084" w:rsidRDefault="009A59D4" w:rsidP="00510084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В _____________________________________________</w:t>
      </w:r>
    </w:p>
    <w:p w:rsidR="009A59D4" w:rsidRPr="00510084" w:rsidRDefault="009A59D4" w:rsidP="00510084">
      <w:pPr>
        <w:pStyle w:val="Style12"/>
        <w:widowControl/>
        <w:spacing w:before="77" w:line="250" w:lineRule="exact"/>
        <w:ind w:left="4790"/>
        <w:rPr>
          <w:rStyle w:val="FontStyle36"/>
          <w:color w:val="000000" w:themeColor="text1"/>
        </w:rPr>
      </w:pPr>
      <w:r w:rsidRPr="00510084">
        <w:rPr>
          <w:rStyle w:val="FontStyle36"/>
          <w:color w:val="000000" w:themeColor="text1"/>
        </w:rPr>
        <w:t xml:space="preserve"> (указывается наименование подразделения по профилактике коррупционных и иных правонарушений государственного органа, органа местного самоуправления или организации)</w:t>
      </w:r>
    </w:p>
    <w:p w:rsidR="009A59D4" w:rsidRPr="00510084" w:rsidRDefault="00510084" w:rsidP="00510084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о</w:t>
      </w:r>
      <w:r w:rsidR="009A59D4" w:rsidRPr="00510084">
        <w:rPr>
          <w:rStyle w:val="FontStyle30"/>
          <w:color w:val="000000" w:themeColor="text1"/>
        </w:rPr>
        <w:t>т ____________________________________________</w:t>
      </w:r>
    </w:p>
    <w:p w:rsidR="009A59D4" w:rsidRPr="00510084" w:rsidRDefault="009A59D4" w:rsidP="00510084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______________________________________________</w:t>
      </w:r>
    </w:p>
    <w:p w:rsidR="009A59D4" w:rsidRPr="00510084" w:rsidRDefault="009A59D4" w:rsidP="00510084">
      <w:pPr>
        <w:pStyle w:val="Style6"/>
        <w:widowControl/>
        <w:spacing w:before="125"/>
        <w:ind w:left="5246"/>
        <w:rPr>
          <w:rStyle w:val="FontStyle36"/>
          <w:color w:val="000000" w:themeColor="text1"/>
        </w:rPr>
      </w:pPr>
      <w:r w:rsidRPr="00510084">
        <w:rPr>
          <w:rStyle w:val="FontStyle36"/>
          <w:color w:val="000000" w:themeColor="text1"/>
        </w:rPr>
        <w:t>(Ф.И.О., замещаемая должность)</w:t>
      </w:r>
    </w:p>
    <w:p w:rsidR="009A59D4" w:rsidRPr="00510084" w:rsidRDefault="009A59D4" w:rsidP="00510084">
      <w:pPr>
        <w:pStyle w:val="Style9"/>
        <w:widowControl/>
        <w:spacing w:line="240" w:lineRule="exact"/>
        <w:ind w:left="1186"/>
        <w:jc w:val="left"/>
        <w:rPr>
          <w:color w:val="000000" w:themeColor="text1"/>
          <w:sz w:val="20"/>
          <w:szCs w:val="20"/>
        </w:rPr>
      </w:pPr>
    </w:p>
    <w:p w:rsidR="009A59D4" w:rsidRPr="00510084" w:rsidRDefault="009A59D4" w:rsidP="00510084">
      <w:pPr>
        <w:pStyle w:val="Style9"/>
        <w:widowControl/>
        <w:spacing w:before="226" w:line="240" w:lineRule="auto"/>
        <w:ind w:left="-142"/>
        <w:rPr>
          <w:rStyle w:val="FontStyle29"/>
          <w:b/>
          <w:color w:val="000000" w:themeColor="text1"/>
          <w:sz w:val="28"/>
          <w:szCs w:val="28"/>
          <w:vertAlign w:val="superscript"/>
        </w:rPr>
      </w:pPr>
      <w:r w:rsidRPr="00510084">
        <w:rPr>
          <w:rStyle w:val="FontStyle29"/>
          <w:b/>
          <w:color w:val="000000" w:themeColor="text1"/>
          <w:sz w:val="28"/>
          <w:szCs w:val="28"/>
        </w:rPr>
        <w:t>Декларация о возможной личной заинтересованности</w:t>
      </w:r>
      <w:r w:rsidR="00510084">
        <w:rPr>
          <w:rStyle w:val="af4"/>
          <w:b/>
          <w:color w:val="000000" w:themeColor="text1"/>
          <w:sz w:val="28"/>
          <w:szCs w:val="28"/>
        </w:rPr>
        <w:footnoteReference w:id="1"/>
      </w:r>
    </w:p>
    <w:p w:rsidR="009A59D4" w:rsidRPr="00510084" w:rsidRDefault="009A59D4" w:rsidP="00510084">
      <w:pPr>
        <w:pStyle w:val="Style1"/>
        <w:widowControl/>
        <w:spacing w:line="240" w:lineRule="exact"/>
        <w:rPr>
          <w:color w:val="000000" w:themeColor="text1"/>
          <w:sz w:val="20"/>
          <w:szCs w:val="20"/>
        </w:rPr>
      </w:pPr>
    </w:p>
    <w:p w:rsidR="00510084" w:rsidRPr="00510084" w:rsidRDefault="009A59D4" w:rsidP="00510084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Перед заполнением настоящей декла</w:t>
      </w:r>
      <w:r w:rsidR="00510084" w:rsidRPr="00510084">
        <w:rPr>
          <w:rStyle w:val="FontStyle27"/>
          <w:color w:val="000000" w:themeColor="text1"/>
        </w:rPr>
        <w:t>рации мне разъяснено следующее:</w:t>
      </w:r>
    </w:p>
    <w:p w:rsidR="00510084" w:rsidRPr="00510084" w:rsidRDefault="00510084" w:rsidP="00510084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 xml:space="preserve">- </w:t>
      </w:r>
      <w:r w:rsidR="009A59D4" w:rsidRPr="00510084">
        <w:rPr>
          <w:rStyle w:val="FontStyle27"/>
          <w:color w:val="000000" w:themeColor="text1"/>
        </w:rPr>
        <w:t>содержание    понятий    "конфликт    интересов"    и     "личная заинтересованность";</w:t>
      </w:r>
    </w:p>
    <w:p w:rsidR="00510084" w:rsidRPr="00510084" w:rsidRDefault="00510084" w:rsidP="00510084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 xml:space="preserve">- </w:t>
      </w:r>
      <w:r w:rsidR="009A59D4" w:rsidRPr="00510084">
        <w:rPr>
          <w:rStyle w:val="FontStyle27"/>
          <w:color w:val="000000" w:themeColor="text1"/>
        </w:rPr>
        <w:t>обязанность принимать меры по предотвращению и урегулированию конфликта интересов;</w:t>
      </w:r>
    </w:p>
    <w:p w:rsidR="00510084" w:rsidRPr="00510084" w:rsidRDefault="00510084" w:rsidP="00510084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 xml:space="preserve">- </w:t>
      </w:r>
      <w:r w:rsidR="009A59D4" w:rsidRPr="00510084">
        <w:rPr>
          <w:rStyle w:val="FontStyle27"/>
          <w:color w:val="000000" w:themeColor="text1"/>
        </w:rPr>
        <w:t>порядок уведомления о возникновении личной заинтересованности при исполнении должностных (служебных) обязанностей, которая приводит или может привести к конфликту интересов;</w:t>
      </w:r>
    </w:p>
    <w:p w:rsidR="009A59D4" w:rsidRPr="00510084" w:rsidRDefault="009A59D4" w:rsidP="00510084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-</w:t>
      </w:r>
      <w:r w:rsidRPr="00510084">
        <w:rPr>
          <w:rStyle w:val="FontStyle27"/>
          <w:color w:val="000000" w:themeColor="text1"/>
          <w:sz w:val="20"/>
          <w:szCs w:val="20"/>
        </w:rPr>
        <w:tab/>
      </w:r>
      <w:r w:rsidRPr="00510084">
        <w:rPr>
          <w:rStyle w:val="FontStyle27"/>
          <w:color w:val="000000" w:themeColor="text1"/>
        </w:rPr>
        <w:t>ответственность за неисполнение указанной обязанности.</w:t>
      </w:r>
    </w:p>
    <w:p w:rsidR="009A59D4" w:rsidRPr="00510084" w:rsidRDefault="009A59D4" w:rsidP="00510084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9A59D4" w:rsidRPr="00510084" w:rsidRDefault="009A59D4" w:rsidP="00510084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9A59D4" w:rsidRPr="00510084" w:rsidRDefault="009A59D4" w:rsidP="00510084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9A59D4" w:rsidRPr="00510084" w:rsidRDefault="00510084" w:rsidP="00510084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="009A59D4"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______________________________________</w:t>
      </w:r>
    </w:p>
    <w:p w:rsidR="009A59D4" w:rsidRPr="00510084" w:rsidRDefault="009A59D4" w:rsidP="00510084">
      <w:pPr>
        <w:pStyle w:val="Style16"/>
        <w:widowControl/>
        <w:spacing w:before="91" w:line="240" w:lineRule="auto"/>
        <w:jc w:val="right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(подпись и Ф.И.О. лица, представляющего сведения)</w:t>
      </w:r>
    </w:p>
    <w:p w:rsidR="009A59D4" w:rsidRPr="00510084" w:rsidRDefault="009A59D4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A59D4" w:rsidRPr="00510084" w:rsidRDefault="009A59D4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A59D4" w:rsidRDefault="009A59D4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106098" w:rsidRDefault="00106098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93"/>
        <w:gridCol w:w="1212"/>
        <w:gridCol w:w="1134"/>
      </w:tblGrid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21"/>
              <w:widowControl/>
              <w:ind w:left="307"/>
              <w:rPr>
                <w:rStyle w:val="FontStyle29"/>
                <w:b/>
                <w:sz w:val="28"/>
                <w:szCs w:val="28"/>
              </w:rPr>
            </w:pPr>
            <w:r w:rsidRPr="009425ED">
              <w:rPr>
                <w:rStyle w:val="FontStyle29"/>
                <w:b/>
                <w:sz w:val="28"/>
                <w:szCs w:val="28"/>
              </w:rPr>
              <w:t>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21"/>
              <w:widowControl/>
              <w:ind w:left="264"/>
              <w:rPr>
                <w:rStyle w:val="FontStyle29"/>
                <w:b/>
                <w:sz w:val="28"/>
                <w:szCs w:val="28"/>
              </w:rPr>
            </w:pPr>
            <w:r w:rsidRPr="009425ED">
              <w:rPr>
                <w:rStyle w:val="FontStyle29"/>
                <w:b/>
                <w:sz w:val="28"/>
                <w:szCs w:val="28"/>
              </w:rPr>
              <w:t>Нет</w:t>
            </w: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left="19" w:hanging="19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Являетесь ли Вы или Ваши родственники членами органов управления (совета директоров, правления) или исполнительными руководителями (директорами, заместителями директоров т.п.)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стать членами органов управления или исполнительными руководителями, работниками, советниками, консультантами, агентами или доверенными лицами (как на основе трудового, так и на основе гражданско-правового договора) в течение ближайшего календарного года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Владеете ли Вы или Ваши родственники прямо или как бенефициар</w:t>
            </w:r>
            <w:r w:rsidR="009425ED">
              <w:rPr>
                <w:rStyle w:val="af4"/>
                <w:sz w:val="28"/>
                <w:szCs w:val="28"/>
              </w:rPr>
              <w:footnoteReference w:id="2"/>
            </w:r>
            <w:r w:rsidRPr="009425ED">
              <w:rPr>
                <w:rStyle w:val="FontStyle27"/>
                <w:sz w:val="28"/>
                <w:szCs w:val="28"/>
              </w:rPr>
              <w:t xml:space="preserve"> акциями (долями, паями) или любыми другими финансовыми инструментами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firstLine="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стать владельцем акций (долей, паев) или любых других финансовых инструментов в течение ближайшего календарного года в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Имеете ли Вы или Ваши родственники какие-либо имущественные обязательства перед какой-либо организацией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firstLine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принять на себя какие-либо имущественные обязательства перед какой-либо из организаций в течение ближайшего календарного года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firstLine="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Пользуетесь ли Вы или Ваши родственники имуществом, принадлежащим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firstLine="1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lastRenderedPageBreak/>
              <w:t>Собираетесь ли Вы или Ваши родственники пользоваться в течение ближайшего календарного года имуществом, принадлежащим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9425ED" w:rsidRPr="009425ED" w:rsidTr="009425ED">
        <w:trPr>
          <w:trHeight w:val="2848"/>
        </w:trPr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4"/>
              <w:widowControl/>
              <w:ind w:firstLine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Известно ли Вам о каких-либо иных обстоятельствах, не указанных выше, которые свидетельствуют о личной заинтересованности или могут создать впечатление, что</w:t>
            </w:r>
            <w:r w:rsidR="009425ED">
              <w:rPr>
                <w:rStyle w:val="FontStyle27"/>
                <w:sz w:val="28"/>
                <w:szCs w:val="28"/>
              </w:rPr>
              <w:t xml:space="preserve"> </w:t>
            </w:r>
            <w:r w:rsidR="009425ED" w:rsidRPr="009425ED">
              <w:rPr>
                <w:rStyle w:val="FontStyle27"/>
                <w:sz w:val="28"/>
                <w:szCs w:val="28"/>
              </w:rPr>
              <w:t>Вы принимаете решения под воздействием личной заинтересованности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6098" w:rsidRPr="009425ED" w:rsidRDefault="00106098" w:rsidP="009425ED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</w:tbl>
    <w:p w:rsidR="00106098" w:rsidRDefault="00106098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425ED" w:rsidRPr="009425ED" w:rsidRDefault="009425ED" w:rsidP="009425ED">
      <w:pPr>
        <w:pStyle w:val="Style7"/>
        <w:widowControl/>
        <w:spacing w:before="139" w:line="322" w:lineRule="exact"/>
        <w:ind w:firstLine="715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Если Вы ответили "да" на любой из вышеуказанных вопросов, просьба изложить ниже информацию для рассмотрения и оценки обстоятельств (с соблюдением законодательства Российской Федерации, в частности, положений законодательства о персональных данных).</w:t>
      </w:r>
    </w:p>
    <w:p w:rsidR="009425ED" w:rsidRDefault="009425ED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855"/>
      </w:tblGrid>
      <w:tr w:rsidR="009425ED" w:rsidTr="009425ED">
        <w:tc>
          <w:tcPr>
            <w:tcW w:w="9855" w:type="dxa"/>
          </w:tcPr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9425ED" w:rsidRDefault="009425ED" w:rsidP="00510084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9425ED" w:rsidRDefault="009425ED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425ED" w:rsidRPr="009425ED" w:rsidRDefault="009425ED" w:rsidP="009425ED">
      <w:pPr>
        <w:pStyle w:val="Style7"/>
        <w:widowControl/>
        <w:spacing w:before="34" w:line="322" w:lineRule="exact"/>
        <w:ind w:left="725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Настоящим подтверждаю, что:</w:t>
      </w:r>
    </w:p>
    <w:p w:rsidR="009425ED" w:rsidRPr="009425ED" w:rsidRDefault="009425ED" w:rsidP="009425ED">
      <w:pPr>
        <w:pStyle w:val="Style15"/>
        <w:widowControl/>
        <w:numPr>
          <w:ilvl w:val="0"/>
          <w:numId w:val="48"/>
        </w:numPr>
        <w:tabs>
          <w:tab w:val="left" w:pos="888"/>
        </w:tabs>
        <w:suppressAutoHyphens w:val="0"/>
        <w:autoSpaceDE w:val="0"/>
        <w:autoSpaceDN w:val="0"/>
        <w:adjustRightInd w:val="0"/>
        <w:spacing w:line="322" w:lineRule="exact"/>
        <w:ind w:left="730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данная декларация заполнена мною добровольно и с моего согласия;</w:t>
      </w:r>
    </w:p>
    <w:p w:rsidR="009425ED" w:rsidRPr="009425ED" w:rsidRDefault="009425ED" w:rsidP="009425ED">
      <w:pPr>
        <w:pStyle w:val="Style15"/>
        <w:widowControl/>
        <w:numPr>
          <w:ilvl w:val="0"/>
          <w:numId w:val="48"/>
        </w:numPr>
        <w:tabs>
          <w:tab w:val="left" w:pos="888"/>
        </w:tabs>
        <w:suppressAutoHyphens w:val="0"/>
        <w:autoSpaceDE w:val="0"/>
        <w:autoSpaceDN w:val="0"/>
        <w:adjustRightInd w:val="0"/>
        <w:spacing w:line="322" w:lineRule="exact"/>
        <w:ind w:left="730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я прочитал и понял все вышеуказанные вопросы;</w:t>
      </w:r>
    </w:p>
    <w:p w:rsidR="009425ED" w:rsidRDefault="009425ED" w:rsidP="009425ED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-</w:t>
      </w:r>
      <w:r w:rsidRPr="009425ED">
        <w:rPr>
          <w:rStyle w:val="FontStyle27"/>
          <w:sz w:val="28"/>
          <w:szCs w:val="28"/>
        </w:rPr>
        <w:tab/>
        <w:t>мои ответы и любая пояснительная информация являются полными, правдивыми и правильными.</w:t>
      </w:r>
    </w:p>
    <w:p w:rsidR="009425ED" w:rsidRDefault="009425ED" w:rsidP="009425ED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</w:p>
    <w:p w:rsidR="009425ED" w:rsidRPr="009425ED" w:rsidRDefault="009425ED" w:rsidP="009425ED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</w:p>
    <w:p w:rsidR="009425ED" w:rsidRPr="00510084" w:rsidRDefault="009425ED" w:rsidP="009425ED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_____________________________________</w:t>
      </w:r>
    </w:p>
    <w:p w:rsidR="009425ED" w:rsidRPr="009425ED" w:rsidRDefault="009425ED" w:rsidP="009425ED">
      <w:pPr>
        <w:pStyle w:val="Style16"/>
        <w:widowControl/>
        <w:spacing w:before="91" w:line="240" w:lineRule="auto"/>
        <w:jc w:val="center"/>
        <w:rPr>
          <w:rStyle w:val="FontStyle30"/>
          <w:color w:val="000000" w:themeColor="text1"/>
          <w:sz w:val="20"/>
          <w:szCs w:val="20"/>
        </w:rPr>
      </w:pPr>
      <w:r>
        <w:rPr>
          <w:rStyle w:val="FontStyle30"/>
          <w:color w:val="000000" w:themeColor="text1"/>
          <w:sz w:val="20"/>
          <w:szCs w:val="20"/>
        </w:rPr>
        <w:t xml:space="preserve">                                                                                        </w:t>
      </w:r>
      <w:r w:rsidRPr="009425ED">
        <w:rPr>
          <w:rStyle w:val="FontStyle30"/>
          <w:color w:val="000000" w:themeColor="text1"/>
          <w:sz w:val="20"/>
          <w:szCs w:val="20"/>
        </w:rPr>
        <w:t>(подпись и Ф.И.О. лица, представляющего декларацию)</w:t>
      </w:r>
    </w:p>
    <w:p w:rsidR="009425ED" w:rsidRDefault="009425ED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425ED" w:rsidRDefault="009425ED" w:rsidP="00510084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9425ED" w:rsidRPr="00510084" w:rsidRDefault="009425ED" w:rsidP="009425ED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_____________________________________</w:t>
      </w:r>
    </w:p>
    <w:p w:rsidR="009425ED" w:rsidRPr="009425ED" w:rsidRDefault="009425ED" w:rsidP="009425ED">
      <w:pPr>
        <w:pStyle w:val="Style16"/>
        <w:widowControl/>
        <w:spacing w:before="91" w:line="240" w:lineRule="auto"/>
        <w:jc w:val="center"/>
        <w:rPr>
          <w:rStyle w:val="FontStyle30"/>
          <w:color w:val="000000" w:themeColor="text1"/>
          <w:sz w:val="20"/>
          <w:szCs w:val="20"/>
        </w:rPr>
      </w:pPr>
      <w:r>
        <w:rPr>
          <w:rStyle w:val="FontStyle30"/>
          <w:color w:val="000000" w:themeColor="text1"/>
          <w:sz w:val="20"/>
          <w:szCs w:val="20"/>
        </w:rPr>
        <w:t xml:space="preserve">                                                                                          </w:t>
      </w:r>
      <w:r w:rsidRPr="009425ED">
        <w:rPr>
          <w:rStyle w:val="FontStyle30"/>
          <w:color w:val="000000" w:themeColor="text1"/>
          <w:sz w:val="20"/>
          <w:szCs w:val="20"/>
        </w:rPr>
        <w:t xml:space="preserve">(подпись и Ф.И.О. лица, </w:t>
      </w:r>
      <w:r>
        <w:rPr>
          <w:rStyle w:val="FontStyle30"/>
          <w:color w:val="000000" w:themeColor="text1"/>
          <w:sz w:val="20"/>
          <w:szCs w:val="20"/>
        </w:rPr>
        <w:t>принявшего</w:t>
      </w:r>
      <w:r w:rsidRPr="009425ED">
        <w:rPr>
          <w:rStyle w:val="FontStyle30"/>
          <w:color w:val="000000" w:themeColor="text1"/>
          <w:sz w:val="20"/>
          <w:szCs w:val="20"/>
        </w:rPr>
        <w:t xml:space="preserve"> декларацию)</w:t>
      </w:r>
    </w:p>
    <w:p w:rsidR="009425ED" w:rsidRPr="00510084" w:rsidRDefault="009425ED" w:rsidP="009425ED">
      <w:pPr>
        <w:pStyle w:val="Style1"/>
        <w:widowControl/>
        <w:spacing w:before="24" w:line="240" w:lineRule="auto"/>
        <w:rPr>
          <w:color w:val="000000" w:themeColor="text1"/>
          <w:sz w:val="20"/>
          <w:szCs w:val="20"/>
        </w:rPr>
      </w:pPr>
    </w:p>
    <w:sectPr w:rsidR="009425ED" w:rsidRPr="00510084" w:rsidSect="00262804">
      <w:headerReference w:type="default" r:id="rId8"/>
      <w:pgSz w:w="11907" w:h="16839" w:code="9"/>
      <w:pgMar w:top="1134" w:right="708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DEF" w:rsidRDefault="00F84DEF" w:rsidP="00F43333">
      <w:r>
        <w:separator/>
      </w:r>
    </w:p>
  </w:endnote>
  <w:endnote w:type="continuationSeparator" w:id="0">
    <w:p w:rsidR="00F84DEF" w:rsidRDefault="00F84DEF" w:rsidP="00F43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Droid Sans Fallback">
    <w:altName w:val="MS Mincho"/>
    <w:charset w:val="80"/>
    <w:family w:val="auto"/>
    <w:pitch w:val="variable"/>
  </w:font>
  <w:font w:name="DejaVu Sans">
    <w:panose1 w:val="020B0603030804020204"/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DEF" w:rsidRDefault="00F84DEF" w:rsidP="00F43333">
      <w:r>
        <w:separator/>
      </w:r>
    </w:p>
  </w:footnote>
  <w:footnote w:type="continuationSeparator" w:id="0">
    <w:p w:rsidR="00F84DEF" w:rsidRDefault="00F84DEF" w:rsidP="00F43333">
      <w:r>
        <w:continuationSeparator/>
      </w:r>
    </w:p>
  </w:footnote>
  <w:footnote w:id="1">
    <w:p w:rsidR="00510084" w:rsidRPr="00510084" w:rsidRDefault="00510084" w:rsidP="00510084">
      <w:pPr>
        <w:pStyle w:val="Style16"/>
        <w:widowControl/>
        <w:spacing w:before="120" w:line="226" w:lineRule="exact"/>
        <w:rPr>
          <w:rStyle w:val="FontStyle30"/>
          <w:sz w:val="18"/>
          <w:szCs w:val="18"/>
        </w:rPr>
      </w:pPr>
      <w:r>
        <w:rPr>
          <w:rStyle w:val="af4"/>
        </w:rPr>
        <w:footnoteRef/>
      </w:r>
      <w:r w:rsidRPr="00510084">
        <w:rPr>
          <w:rStyle w:val="FontStyle30"/>
          <w:sz w:val="18"/>
          <w:szCs w:val="18"/>
        </w:rPr>
        <w:t>Настоящая декларация носит строго конфиденциальный характер и предназначена исключительно для внутреннего пользования. Содержание декларации не подлежит раскрытию каким-либо третьим сторонам и не может быть использовано ими в иных целях, кроме выявления личной заинтересованности подразделением по профилактике коррупционных и иных правонарушений государственного органа, органа местного самоуправления или организации (ответственными должностными лицами).</w:t>
      </w:r>
    </w:p>
    <w:p w:rsidR="00510084" w:rsidRPr="00510084" w:rsidRDefault="00510084" w:rsidP="00510084">
      <w:pPr>
        <w:pStyle w:val="Style16"/>
        <w:widowControl/>
        <w:spacing w:line="226" w:lineRule="exact"/>
        <w:rPr>
          <w:rStyle w:val="FontStyle30"/>
          <w:sz w:val="18"/>
          <w:szCs w:val="18"/>
        </w:rPr>
      </w:pPr>
      <w:r w:rsidRPr="00510084">
        <w:rPr>
          <w:rStyle w:val="FontStyle30"/>
          <w:sz w:val="18"/>
          <w:szCs w:val="18"/>
        </w:rPr>
        <w:t xml:space="preserve">Необходимо внимательно ознакомиться с приведенными ниже вопросами и ответить "да" или "нет" на каждый из них (допускается также указывать символ </w:t>
      </w:r>
      <w:r w:rsidRPr="00510084">
        <w:rPr>
          <w:rStyle w:val="FontStyle27"/>
          <w:sz w:val="18"/>
          <w:szCs w:val="18"/>
        </w:rPr>
        <w:t xml:space="preserve">"+", "V" </w:t>
      </w:r>
      <w:r w:rsidRPr="00510084">
        <w:rPr>
          <w:rStyle w:val="FontStyle30"/>
          <w:sz w:val="18"/>
          <w:szCs w:val="18"/>
        </w:rPr>
        <w:t>и проч.). Ответ "да" необязательно означает наличие личной заинтересованности, но выявляет вопрос, заслуживающий дальнейшего обсуждения и рассмотрения. Необходимо дать разъяснения ко всем ответам "да" в месте, отведенном в конце раздела формы.</w:t>
      </w:r>
    </w:p>
    <w:p w:rsidR="00510084" w:rsidRPr="00510084" w:rsidRDefault="00510084" w:rsidP="00510084">
      <w:pPr>
        <w:pStyle w:val="Style16"/>
        <w:widowControl/>
        <w:spacing w:line="226" w:lineRule="exact"/>
        <w:rPr>
          <w:rStyle w:val="FontStyle30"/>
          <w:sz w:val="18"/>
          <w:szCs w:val="18"/>
        </w:rPr>
      </w:pPr>
      <w:r w:rsidRPr="00510084">
        <w:rPr>
          <w:rStyle w:val="FontStyle30"/>
          <w:sz w:val="18"/>
          <w:szCs w:val="18"/>
        </w:rPr>
        <w:t>Понятие "родственники", используемое в Декларации, включает таких Ваших родственников, как родители (в том числе приемные), супруг (супруга) (в том числе бывший (бывшая)), дети (в том числе приемные), братья, сестры, супруги братьев и сестер, а также братья, сестры, родители, дети супруга (супруги), супруги детей.</w:t>
      </w:r>
    </w:p>
    <w:p w:rsidR="00510084" w:rsidRDefault="00510084">
      <w:pPr>
        <w:pStyle w:val="af2"/>
      </w:pPr>
    </w:p>
  </w:footnote>
  <w:footnote w:id="2">
    <w:p w:rsidR="009425ED" w:rsidRDefault="009425ED" w:rsidP="009425ED">
      <w:pPr>
        <w:pStyle w:val="af2"/>
        <w:jc w:val="both"/>
      </w:pPr>
      <w:r>
        <w:rPr>
          <w:rStyle w:val="af4"/>
        </w:rPr>
        <w:footnoteRef/>
      </w:r>
      <w:r w:rsidRPr="009425ED">
        <w:rPr>
          <w:rStyle w:val="FontStyle30"/>
          <w:sz w:val="18"/>
          <w:szCs w:val="18"/>
        </w:rPr>
        <w:t>Бенефициар - физическое лицо, которое в конечном счете прямо или косвенно (через третьих лиц) владеет (имеет преобладающее участие более 25 процентов в капитале) клиентом - юридическим лицом либо имеет возможность контролировать действия клиента.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239765"/>
      <w:docPartObj>
        <w:docPartGallery w:val="Page Numbers (Top of Page)"/>
        <w:docPartUnique/>
      </w:docPartObj>
    </w:sdtPr>
    <w:sdtEndPr/>
    <w:sdtContent>
      <w:p w:rsidR="00F43333" w:rsidRDefault="00F73E1F">
        <w:pPr>
          <w:pStyle w:val="a8"/>
          <w:jc w:val="center"/>
        </w:pPr>
        <w:r w:rsidRPr="00F43333">
          <w:rPr>
            <w:rFonts w:ascii="Times New Roman" w:hAnsi="Times New Roman" w:cs="Times New Roman"/>
          </w:rPr>
          <w:fldChar w:fldCharType="begin"/>
        </w:r>
        <w:r w:rsidR="00F43333" w:rsidRPr="00F43333">
          <w:rPr>
            <w:rFonts w:ascii="Times New Roman" w:hAnsi="Times New Roman" w:cs="Times New Roman"/>
          </w:rPr>
          <w:instrText xml:space="preserve"> PAGE   \* MERGEFORMAT </w:instrText>
        </w:r>
        <w:r w:rsidRPr="00F43333">
          <w:rPr>
            <w:rFonts w:ascii="Times New Roman" w:hAnsi="Times New Roman" w:cs="Times New Roman"/>
          </w:rPr>
          <w:fldChar w:fldCharType="separate"/>
        </w:r>
        <w:r w:rsidR="00E43EBD">
          <w:rPr>
            <w:rFonts w:ascii="Times New Roman" w:hAnsi="Times New Roman" w:cs="Times New Roman"/>
            <w:noProof/>
          </w:rPr>
          <w:t>2</w:t>
        </w:r>
        <w:r w:rsidRPr="00F43333">
          <w:rPr>
            <w:rFonts w:ascii="Times New Roman" w:hAnsi="Times New Roman" w:cs="Times New Roman"/>
          </w:rPr>
          <w:fldChar w:fldCharType="end"/>
        </w:r>
      </w:p>
    </w:sdtContent>
  </w:sdt>
  <w:p w:rsidR="00F43333" w:rsidRDefault="00F4333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7F8CC56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multi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D"/>
    <w:multiLevelType w:val="multilevel"/>
    <w:tmpl w:val="CBD42324"/>
    <w:name w:val="WW8Num13"/>
    <w:lvl w:ilvl="0">
      <w:start w:val="1"/>
      <w:numFmt w:val="decimal"/>
      <w:lvlText w:val="1.%1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E"/>
    <w:multiLevelType w:val="multilevel"/>
    <w:tmpl w:val="2AFC548E"/>
    <w:name w:val="WW8Num14"/>
    <w:lvl w:ilvl="0">
      <w:start w:val="1"/>
      <w:numFmt w:val="decimal"/>
      <w:lvlText w:val="2.%1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F"/>
    <w:multiLevelType w:val="multilevel"/>
    <w:tmpl w:val="C7103640"/>
    <w:name w:val="WW8Num15"/>
    <w:lvl w:ilvl="0">
      <w:start w:val="1"/>
      <w:numFmt w:val="decimal"/>
      <w:lvlText w:val="3.%1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10"/>
    <w:multiLevelType w:val="multilevel"/>
    <w:tmpl w:val="D8EEB020"/>
    <w:name w:val="WW8Num16"/>
    <w:lvl w:ilvl="0">
      <w:start w:val="1"/>
      <w:numFmt w:val="decimal"/>
      <w:lvlText w:val="4.%1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11"/>
    <w:multiLevelType w:val="multilevel"/>
    <w:tmpl w:val="F4700C8A"/>
    <w:name w:val="WW8Num17"/>
    <w:lvl w:ilvl="0">
      <w:start w:val="1"/>
      <w:numFmt w:val="decimal"/>
      <w:lvlText w:val="5.%1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1F"/>
    <w:multiLevelType w:val="multilevel"/>
    <w:tmpl w:val="0E2AC20A"/>
    <w:name w:val="WW8Num31"/>
    <w:lvl w:ilvl="0">
      <w:start w:val="1"/>
      <w:numFmt w:val="decimal"/>
      <w:lvlText w:val="1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20"/>
    <w:multiLevelType w:val="multilevel"/>
    <w:tmpl w:val="631ECE02"/>
    <w:name w:val="WW8Num32"/>
    <w:lvl w:ilvl="0">
      <w:start w:val="1"/>
      <w:numFmt w:val="decimal"/>
      <w:lvlText w:val="2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21"/>
    <w:multiLevelType w:val="multilevel"/>
    <w:tmpl w:val="8CCAA0F8"/>
    <w:name w:val="WW8Num33"/>
    <w:lvl w:ilvl="0">
      <w:start w:val="1"/>
      <w:numFmt w:val="decimal"/>
      <w:lvlText w:val="3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22"/>
    <w:multiLevelType w:val="multilevel"/>
    <w:tmpl w:val="5A421B8C"/>
    <w:name w:val="WW8Num34"/>
    <w:lvl w:ilvl="0">
      <w:start w:val="1"/>
      <w:numFmt w:val="decimal"/>
      <w:lvlText w:val="4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23"/>
    <w:multiLevelType w:val="multilevel"/>
    <w:tmpl w:val="3E4A22AE"/>
    <w:name w:val="WW8Num35"/>
    <w:lvl w:ilvl="0">
      <w:start w:val="1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2C"/>
    <w:multiLevelType w:val="multilevel"/>
    <w:tmpl w:val="5D0E7208"/>
    <w:name w:val="WW8Num44"/>
    <w:lvl w:ilvl="0">
      <w:start w:val="1"/>
      <w:numFmt w:val="decimal"/>
      <w:lvlText w:val="2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1967F5B"/>
    <w:multiLevelType w:val="multilevel"/>
    <w:tmpl w:val="31F87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09B87FF7"/>
    <w:multiLevelType w:val="multilevel"/>
    <w:tmpl w:val="FE0EE5E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12A16D61"/>
    <w:multiLevelType w:val="multilevel"/>
    <w:tmpl w:val="D5F6D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16F435E1"/>
    <w:multiLevelType w:val="singleLevel"/>
    <w:tmpl w:val="9418EE34"/>
    <w:lvl w:ilvl="0">
      <w:start w:val="5"/>
      <w:numFmt w:val="decimal"/>
      <w:lvlText w:val="4.%1."/>
      <w:legacy w:legacy="1" w:legacySpace="0" w:legacyIndent="561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19325095"/>
    <w:multiLevelType w:val="hybridMultilevel"/>
    <w:tmpl w:val="429E2234"/>
    <w:lvl w:ilvl="0" w:tplc="0A687A06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D06242C"/>
    <w:multiLevelType w:val="multilevel"/>
    <w:tmpl w:val="CBFE5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7F36174"/>
    <w:multiLevelType w:val="multilevel"/>
    <w:tmpl w:val="C5586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2CD53444"/>
    <w:multiLevelType w:val="multilevel"/>
    <w:tmpl w:val="8EF01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F34292C"/>
    <w:multiLevelType w:val="multilevel"/>
    <w:tmpl w:val="833AB7F0"/>
    <w:lvl w:ilvl="0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3" w15:restartNumberingAfterBreak="0">
    <w:nsid w:val="37AF6DCE"/>
    <w:multiLevelType w:val="hybridMultilevel"/>
    <w:tmpl w:val="6FC8D634"/>
    <w:lvl w:ilvl="0" w:tplc="E9FE362A">
      <w:start w:val="3"/>
      <w:numFmt w:val="decimal"/>
      <w:lvlText w:val="%1"/>
      <w:lvlJc w:val="left"/>
      <w:pPr>
        <w:ind w:left="109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24" w15:restartNumberingAfterBreak="0">
    <w:nsid w:val="3BC52C1D"/>
    <w:multiLevelType w:val="hybridMultilevel"/>
    <w:tmpl w:val="E7FE8DBA"/>
    <w:lvl w:ilvl="0" w:tplc="A3626D92">
      <w:start w:val="3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41632A34"/>
    <w:multiLevelType w:val="multilevel"/>
    <w:tmpl w:val="F78EA01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1.%2"/>
      <w:lvlJc w:val="left"/>
      <w:pPr>
        <w:ind w:left="94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9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28" w:hanging="2160"/>
      </w:pPr>
      <w:rPr>
        <w:rFonts w:hint="default"/>
      </w:rPr>
    </w:lvl>
  </w:abstractNum>
  <w:abstractNum w:abstractNumId="26" w15:restartNumberingAfterBreak="0">
    <w:nsid w:val="44344439"/>
    <w:multiLevelType w:val="multilevel"/>
    <w:tmpl w:val="2BEC755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4C341CF"/>
    <w:multiLevelType w:val="multilevel"/>
    <w:tmpl w:val="C14895E2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6E214C1"/>
    <w:multiLevelType w:val="multilevel"/>
    <w:tmpl w:val="D158A07C"/>
    <w:lvl w:ilvl="0">
      <w:start w:val="1"/>
      <w:numFmt w:val="decimal"/>
      <w:lvlText w:val="2.%1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9" w15:restartNumberingAfterBreak="0">
    <w:nsid w:val="46F265C7"/>
    <w:multiLevelType w:val="multilevel"/>
    <w:tmpl w:val="8F4E2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086164"/>
    <w:multiLevelType w:val="hybridMultilevel"/>
    <w:tmpl w:val="178EFB96"/>
    <w:lvl w:ilvl="0" w:tplc="C6C4FD5A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14F10A5"/>
    <w:multiLevelType w:val="hybridMultilevel"/>
    <w:tmpl w:val="78968610"/>
    <w:lvl w:ilvl="0" w:tplc="ABEC2E16">
      <w:start w:val="1"/>
      <w:numFmt w:val="decimal"/>
      <w:lvlText w:val="1.%1"/>
      <w:lvlJc w:val="left"/>
      <w:pPr>
        <w:ind w:left="14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7" w:hanging="360"/>
      </w:pPr>
    </w:lvl>
    <w:lvl w:ilvl="2" w:tplc="0419001B" w:tentative="1">
      <w:start w:val="1"/>
      <w:numFmt w:val="lowerRoman"/>
      <w:lvlText w:val="%3."/>
      <w:lvlJc w:val="right"/>
      <w:pPr>
        <w:ind w:left="2897" w:hanging="180"/>
      </w:pPr>
    </w:lvl>
    <w:lvl w:ilvl="3" w:tplc="0419000F" w:tentative="1">
      <w:start w:val="1"/>
      <w:numFmt w:val="decimal"/>
      <w:lvlText w:val="%4."/>
      <w:lvlJc w:val="left"/>
      <w:pPr>
        <w:ind w:left="3617" w:hanging="360"/>
      </w:pPr>
    </w:lvl>
    <w:lvl w:ilvl="4" w:tplc="04190019" w:tentative="1">
      <w:start w:val="1"/>
      <w:numFmt w:val="lowerLetter"/>
      <w:lvlText w:val="%5."/>
      <w:lvlJc w:val="left"/>
      <w:pPr>
        <w:ind w:left="4337" w:hanging="360"/>
      </w:pPr>
    </w:lvl>
    <w:lvl w:ilvl="5" w:tplc="0419001B" w:tentative="1">
      <w:start w:val="1"/>
      <w:numFmt w:val="lowerRoman"/>
      <w:lvlText w:val="%6."/>
      <w:lvlJc w:val="right"/>
      <w:pPr>
        <w:ind w:left="5057" w:hanging="180"/>
      </w:pPr>
    </w:lvl>
    <w:lvl w:ilvl="6" w:tplc="0419000F" w:tentative="1">
      <w:start w:val="1"/>
      <w:numFmt w:val="decimal"/>
      <w:lvlText w:val="%7."/>
      <w:lvlJc w:val="left"/>
      <w:pPr>
        <w:ind w:left="5777" w:hanging="360"/>
      </w:pPr>
    </w:lvl>
    <w:lvl w:ilvl="7" w:tplc="04190019" w:tentative="1">
      <w:start w:val="1"/>
      <w:numFmt w:val="lowerLetter"/>
      <w:lvlText w:val="%8."/>
      <w:lvlJc w:val="left"/>
      <w:pPr>
        <w:ind w:left="6497" w:hanging="360"/>
      </w:pPr>
    </w:lvl>
    <w:lvl w:ilvl="8" w:tplc="0419001B" w:tentative="1">
      <w:start w:val="1"/>
      <w:numFmt w:val="lowerRoman"/>
      <w:lvlText w:val="%9."/>
      <w:lvlJc w:val="right"/>
      <w:pPr>
        <w:ind w:left="7217" w:hanging="180"/>
      </w:pPr>
    </w:lvl>
  </w:abstractNum>
  <w:abstractNum w:abstractNumId="32" w15:restartNumberingAfterBreak="0">
    <w:nsid w:val="544E0782"/>
    <w:multiLevelType w:val="hybridMultilevel"/>
    <w:tmpl w:val="C622B55E"/>
    <w:lvl w:ilvl="0" w:tplc="78E205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B7B5749"/>
    <w:multiLevelType w:val="multilevel"/>
    <w:tmpl w:val="9E2A3814"/>
    <w:lvl w:ilvl="0">
      <w:start w:val="3"/>
      <w:numFmt w:val="decimal"/>
      <w:lvlText w:val="%1"/>
      <w:lvlJc w:val="left"/>
      <w:rPr>
        <w:rFonts w:ascii="Candara" w:eastAsia="Candara" w:hAnsi="Candara" w:cs="Candar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1"/>
        <w:szCs w:val="31"/>
        <w:u w:val="none"/>
        <w:lang w:val="ru-RU"/>
      </w:rPr>
    </w:lvl>
    <w:lvl w:ilvl="1">
      <w:start w:val="9"/>
      <w:numFmt w:val="decimal"/>
      <w:lvlText w:val="%1.%2."/>
      <w:lvlJc w:val="left"/>
      <w:rPr>
        <w:rFonts w:ascii="Candara" w:eastAsia="Candara" w:hAnsi="Candara" w:cs="Candar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1"/>
        <w:szCs w:val="31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1624A32"/>
    <w:multiLevelType w:val="singleLevel"/>
    <w:tmpl w:val="57A83EFE"/>
    <w:lvl w:ilvl="0">
      <w:start w:val="1"/>
      <w:numFmt w:val="decimal"/>
      <w:lvlText w:val="2.1.%1."/>
      <w:legacy w:legacy="1" w:legacySpace="0" w:legacyIndent="777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64FD7844"/>
    <w:multiLevelType w:val="singleLevel"/>
    <w:tmpl w:val="4A9EF848"/>
    <w:lvl w:ilvl="0">
      <w:start w:val="1"/>
      <w:numFmt w:val="decimal"/>
      <w:lvlText w:val="6.%1."/>
      <w:legacy w:legacy="1" w:legacySpace="0" w:legacyIndent="667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66E4762C"/>
    <w:multiLevelType w:val="multilevel"/>
    <w:tmpl w:val="9D72A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803032A"/>
    <w:multiLevelType w:val="multilevel"/>
    <w:tmpl w:val="3BC20A1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8" w15:restartNumberingAfterBreak="0">
    <w:nsid w:val="709E2FF7"/>
    <w:multiLevelType w:val="hybridMultilevel"/>
    <w:tmpl w:val="5F7C94A0"/>
    <w:lvl w:ilvl="0" w:tplc="533C9F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3903BFA"/>
    <w:multiLevelType w:val="hybridMultilevel"/>
    <w:tmpl w:val="822E969A"/>
    <w:lvl w:ilvl="0" w:tplc="3B56D7F4">
      <w:start w:val="1"/>
      <w:numFmt w:val="decimal"/>
      <w:lvlText w:val="%1"/>
      <w:lvlJc w:val="left"/>
      <w:pPr>
        <w:ind w:left="26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40" w15:restartNumberingAfterBreak="0">
    <w:nsid w:val="74617FA9"/>
    <w:multiLevelType w:val="multilevel"/>
    <w:tmpl w:val="AB764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67C3E9C"/>
    <w:multiLevelType w:val="multilevel"/>
    <w:tmpl w:val="5A0283D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56" w:hanging="2160"/>
      </w:pPr>
      <w:rPr>
        <w:rFonts w:hint="default"/>
      </w:rPr>
    </w:lvl>
  </w:abstractNum>
  <w:abstractNum w:abstractNumId="42" w15:restartNumberingAfterBreak="0">
    <w:nsid w:val="77CF11F4"/>
    <w:multiLevelType w:val="multilevel"/>
    <w:tmpl w:val="FD3EC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A055382"/>
    <w:multiLevelType w:val="singleLevel"/>
    <w:tmpl w:val="D08E77C4"/>
    <w:lvl w:ilvl="0">
      <w:start w:val="2"/>
      <w:numFmt w:val="decimal"/>
      <w:lvlText w:val="4.%1."/>
      <w:legacy w:legacy="1" w:legacySpace="0" w:legacyIndent="561"/>
      <w:lvlJc w:val="left"/>
      <w:rPr>
        <w:rFonts w:ascii="Times New Roman" w:hAnsi="Times New Roman" w:cs="Times New Roman" w:hint="default"/>
      </w:rPr>
    </w:lvl>
  </w:abstractNum>
  <w:abstractNum w:abstractNumId="44" w15:restartNumberingAfterBreak="0">
    <w:nsid w:val="7A96159F"/>
    <w:multiLevelType w:val="multilevel"/>
    <w:tmpl w:val="1778C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D144357"/>
    <w:multiLevelType w:val="multilevel"/>
    <w:tmpl w:val="6234E24E"/>
    <w:lvl w:ilvl="0">
      <w:start w:val="1"/>
      <w:numFmt w:val="decimal"/>
      <w:lvlText w:val="%1"/>
      <w:lvlJc w:val="left"/>
      <w:pPr>
        <w:ind w:left="11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20" w:hanging="2160"/>
      </w:pPr>
      <w:rPr>
        <w:rFonts w:hint="default"/>
      </w:rPr>
    </w:lvl>
  </w:abstractNum>
  <w:abstractNum w:abstractNumId="46" w15:restartNumberingAfterBreak="0">
    <w:nsid w:val="7DEF0F9F"/>
    <w:multiLevelType w:val="singleLevel"/>
    <w:tmpl w:val="D62AAEC8"/>
    <w:lvl w:ilvl="0">
      <w:start w:val="1"/>
      <w:numFmt w:val="decimal"/>
      <w:lvlText w:val="4.9.%1."/>
      <w:legacy w:legacy="1" w:legacySpace="0" w:legacyIndent="739"/>
      <w:lvlJc w:val="left"/>
      <w:rPr>
        <w:rFonts w:ascii="Times New Roman" w:hAnsi="Times New Roman" w:cs="Times New Roman" w:hint="default"/>
      </w:rPr>
    </w:lvl>
  </w:abstractNum>
  <w:num w:numId="1">
    <w:abstractNumId w:val="33"/>
  </w:num>
  <w:num w:numId="2">
    <w:abstractNumId w:val="27"/>
  </w:num>
  <w:num w:numId="3">
    <w:abstractNumId w:val="26"/>
  </w:num>
  <w:num w:numId="4">
    <w:abstractNumId w:val="45"/>
  </w:num>
  <w:num w:numId="5">
    <w:abstractNumId w:val="37"/>
  </w:num>
  <w:num w:numId="6">
    <w:abstractNumId w:val="15"/>
  </w:num>
  <w:num w:numId="7">
    <w:abstractNumId w:val="28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3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5"/>
  </w:num>
  <w:num w:numId="19">
    <w:abstractNumId w:val="6"/>
  </w:num>
  <w:num w:numId="20">
    <w:abstractNumId w:val="12"/>
  </w:num>
  <w:num w:numId="21">
    <w:abstractNumId w:val="31"/>
  </w:num>
  <w:num w:numId="22">
    <w:abstractNumId w:val="23"/>
  </w:num>
  <w:num w:numId="23">
    <w:abstractNumId w:val="22"/>
  </w:num>
  <w:num w:numId="24">
    <w:abstractNumId w:val="39"/>
  </w:num>
  <w:num w:numId="25">
    <w:abstractNumId w:val="13"/>
  </w:num>
  <w:num w:numId="26">
    <w:abstractNumId w:val="41"/>
  </w:num>
  <w:num w:numId="27">
    <w:abstractNumId w:val="25"/>
  </w:num>
  <w:num w:numId="28">
    <w:abstractNumId w:val="18"/>
  </w:num>
  <w:num w:numId="29">
    <w:abstractNumId w:val="21"/>
  </w:num>
  <w:num w:numId="30">
    <w:abstractNumId w:val="44"/>
  </w:num>
  <w:num w:numId="31">
    <w:abstractNumId w:val="32"/>
  </w:num>
  <w:num w:numId="32">
    <w:abstractNumId w:val="24"/>
  </w:num>
  <w:num w:numId="33">
    <w:abstractNumId w:val="38"/>
  </w:num>
  <w:num w:numId="34">
    <w:abstractNumId w:val="19"/>
  </w:num>
  <w:num w:numId="35">
    <w:abstractNumId w:val="36"/>
  </w:num>
  <w:num w:numId="36">
    <w:abstractNumId w:val="16"/>
  </w:num>
  <w:num w:numId="37">
    <w:abstractNumId w:val="20"/>
  </w:num>
  <w:num w:numId="38">
    <w:abstractNumId w:val="40"/>
  </w:num>
  <w:num w:numId="39">
    <w:abstractNumId w:val="29"/>
  </w:num>
  <w:num w:numId="40">
    <w:abstractNumId w:val="42"/>
  </w:num>
  <w:num w:numId="41">
    <w:abstractNumId w:val="14"/>
  </w:num>
  <w:num w:numId="42">
    <w:abstractNumId w:val="34"/>
  </w:num>
  <w:num w:numId="43">
    <w:abstractNumId w:val="43"/>
  </w:num>
  <w:num w:numId="44">
    <w:abstractNumId w:val="17"/>
  </w:num>
  <w:num w:numId="45">
    <w:abstractNumId w:val="46"/>
  </w:num>
  <w:num w:numId="46">
    <w:abstractNumId w:val="35"/>
  </w:num>
  <w:num w:numId="47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48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3CA"/>
    <w:rsid w:val="00001125"/>
    <w:rsid w:val="00006A84"/>
    <w:rsid w:val="000431BC"/>
    <w:rsid w:val="00046D5E"/>
    <w:rsid w:val="000476D0"/>
    <w:rsid w:val="00056B9A"/>
    <w:rsid w:val="00057245"/>
    <w:rsid w:val="00073A8F"/>
    <w:rsid w:val="00075D10"/>
    <w:rsid w:val="00080B2F"/>
    <w:rsid w:val="00093BC5"/>
    <w:rsid w:val="000A2E24"/>
    <w:rsid w:val="000A525F"/>
    <w:rsid w:val="000A6FEB"/>
    <w:rsid w:val="000B5671"/>
    <w:rsid w:val="000B7C3F"/>
    <w:rsid w:val="000E0D5B"/>
    <w:rsid w:val="000E660B"/>
    <w:rsid w:val="000F34D4"/>
    <w:rsid w:val="000F7BDA"/>
    <w:rsid w:val="0010054A"/>
    <w:rsid w:val="00100A8D"/>
    <w:rsid w:val="00106098"/>
    <w:rsid w:val="001225A7"/>
    <w:rsid w:val="00131156"/>
    <w:rsid w:val="00131B67"/>
    <w:rsid w:val="001341A7"/>
    <w:rsid w:val="00137DB0"/>
    <w:rsid w:val="00141E54"/>
    <w:rsid w:val="00144E68"/>
    <w:rsid w:val="00152BD0"/>
    <w:rsid w:val="001565B4"/>
    <w:rsid w:val="00164D4F"/>
    <w:rsid w:val="00175C84"/>
    <w:rsid w:val="001A4A74"/>
    <w:rsid w:val="001B02A2"/>
    <w:rsid w:val="001B2957"/>
    <w:rsid w:val="001C0D1D"/>
    <w:rsid w:val="001E4EDA"/>
    <w:rsid w:val="001E6EFB"/>
    <w:rsid w:val="001F084F"/>
    <w:rsid w:val="001F1B58"/>
    <w:rsid w:val="001F2314"/>
    <w:rsid w:val="002045EA"/>
    <w:rsid w:val="00222E82"/>
    <w:rsid w:val="00227BBD"/>
    <w:rsid w:val="002304F3"/>
    <w:rsid w:val="002313CA"/>
    <w:rsid w:val="002322CE"/>
    <w:rsid w:val="00235635"/>
    <w:rsid w:val="0024102B"/>
    <w:rsid w:val="00256F20"/>
    <w:rsid w:val="0025741D"/>
    <w:rsid w:val="00262804"/>
    <w:rsid w:val="002660E4"/>
    <w:rsid w:val="0027011F"/>
    <w:rsid w:val="002A2BCE"/>
    <w:rsid w:val="002A7D82"/>
    <w:rsid w:val="002C3C01"/>
    <w:rsid w:val="002E0B1B"/>
    <w:rsid w:val="002E12AA"/>
    <w:rsid w:val="002E2011"/>
    <w:rsid w:val="002E4F2B"/>
    <w:rsid w:val="002F54D2"/>
    <w:rsid w:val="003045B7"/>
    <w:rsid w:val="00307D6D"/>
    <w:rsid w:val="00316224"/>
    <w:rsid w:val="00317712"/>
    <w:rsid w:val="00331808"/>
    <w:rsid w:val="00341873"/>
    <w:rsid w:val="00342ED6"/>
    <w:rsid w:val="00345069"/>
    <w:rsid w:val="003473CA"/>
    <w:rsid w:val="00350ADE"/>
    <w:rsid w:val="00350DBE"/>
    <w:rsid w:val="003511E7"/>
    <w:rsid w:val="00352300"/>
    <w:rsid w:val="00390B11"/>
    <w:rsid w:val="0039137A"/>
    <w:rsid w:val="003930EE"/>
    <w:rsid w:val="003A044D"/>
    <w:rsid w:val="003A1754"/>
    <w:rsid w:val="003B593D"/>
    <w:rsid w:val="003C6DA4"/>
    <w:rsid w:val="003D5EE5"/>
    <w:rsid w:val="003D60DA"/>
    <w:rsid w:val="003E0600"/>
    <w:rsid w:val="0041049E"/>
    <w:rsid w:val="00424A8C"/>
    <w:rsid w:val="00432BB0"/>
    <w:rsid w:val="00433858"/>
    <w:rsid w:val="00442708"/>
    <w:rsid w:val="00446BE1"/>
    <w:rsid w:val="00451C94"/>
    <w:rsid w:val="00453450"/>
    <w:rsid w:val="004538F5"/>
    <w:rsid w:val="00454EEA"/>
    <w:rsid w:val="00463781"/>
    <w:rsid w:val="0048277D"/>
    <w:rsid w:val="004A18C3"/>
    <w:rsid w:val="004A7527"/>
    <w:rsid w:val="004B4669"/>
    <w:rsid w:val="004B539A"/>
    <w:rsid w:val="004C0920"/>
    <w:rsid w:val="004D01BC"/>
    <w:rsid w:val="004D33AC"/>
    <w:rsid w:val="004D352B"/>
    <w:rsid w:val="004D6CD3"/>
    <w:rsid w:val="004E55AC"/>
    <w:rsid w:val="004F4FB1"/>
    <w:rsid w:val="004F6346"/>
    <w:rsid w:val="00500A2B"/>
    <w:rsid w:val="005031E0"/>
    <w:rsid w:val="00507FE1"/>
    <w:rsid w:val="00510084"/>
    <w:rsid w:val="005116C7"/>
    <w:rsid w:val="00541E4C"/>
    <w:rsid w:val="00556E10"/>
    <w:rsid w:val="00561B3D"/>
    <w:rsid w:val="00576996"/>
    <w:rsid w:val="00591744"/>
    <w:rsid w:val="0059501A"/>
    <w:rsid w:val="005B19D9"/>
    <w:rsid w:val="005B7F57"/>
    <w:rsid w:val="005D145A"/>
    <w:rsid w:val="005D2949"/>
    <w:rsid w:val="005D4446"/>
    <w:rsid w:val="005E0F48"/>
    <w:rsid w:val="005E1D47"/>
    <w:rsid w:val="005E31EA"/>
    <w:rsid w:val="005F5AC0"/>
    <w:rsid w:val="005F7BA2"/>
    <w:rsid w:val="006074F7"/>
    <w:rsid w:val="00613F04"/>
    <w:rsid w:val="00620ACF"/>
    <w:rsid w:val="006248EB"/>
    <w:rsid w:val="0062508F"/>
    <w:rsid w:val="006326DE"/>
    <w:rsid w:val="00642575"/>
    <w:rsid w:val="0064284B"/>
    <w:rsid w:val="006744C5"/>
    <w:rsid w:val="00674C34"/>
    <w:rsid w:val="006A12FA"/>
    <w:rsid w:val="006B4198"/>
    <w:rsid w:val="006B5FA1"/>
    <w:rsid w:val="006C714A"/>
    <w:rsid w:val="006F08A3"/>
    <w:rsid w:val="006F37DF"/>
    <w:rsid w:val="006F3997"/>
    <w:rsid w:val="006F61E6"/>
    <w:rsid w:val="007574CF"/>
    <w:rsid w:val="007638D3"/>
    <w:rsid w:val="00764354"/>
    <w:rsid w:val="00770CB9"/>
    <w:rsid w:val="00787716"/>
    <w:rsid w:val="007923D8"/>
    <w:rsid w:val="007B6E19"/>
    <w:rsid w:val="007C2341"/>
    <w:rsid w:val="007C3884"/>
    <w:rsid w:val="007C4D82"/>
    <w:rsid w:val="007C5BCA"/>
    <w:rsid w:val="007E3223"/>
    <w:rsid w:val="007E4CE6"/>
    <w:rsid w:val="007F65BC"/>
    <w:rsid w:val="00800D41"/>
    <w:rsid w:val="00805482"/>
    <w:rsid w:val="008169C4"/>
    <w:rsid w:val="00827F67"/>
    <w:rsid w:val="00832B8F"/>
    <w:rsid w:val="00837450"/>
    <w:rsid w:val="00837993"/>
    <w:rsid w:val="00845B54"/>
    <w:rsid w:val="00853C88"/>
    <w:rsid w:val="00854D79"/>
    <w:rsid w:val="008552C9"/>
    <w:rsid w:val="00871EB2"/>
    <w:rsid w:val="008842FF"/>
    <w:rsid w:val="00896640"/>
    <w:rsid w:val="008A1522"/>
    <w:rsid w:val="008A6942"/>
    <w:rsid w:val="008B7452"/>
    <w:rsid w:val="008C254D"/>
    <w:rsid w:val="008D37BC"/>
    <w:rsid w:val="008F7893"/>
    <w:rsid w:val="00910D65"/>
    <w:rsid w:val="00931DC0"/>
    <w:rsid w:val="009335C3"/>
    <w:rsid w:val="0093474F"/>
    <w:rsid w:val="009378BE"/>
    <w:rsid w:val="00940246"/>
    <w:rsid w:val="009425ED"/>
    <w:rsid w:val="00946C54"/>
    <w:rsid w:val="00964DB4"/>
    <w:rsid w:val="00967A1E"/>
    <w:rsid w:val="0097184F"/>
    <w:rsid w:val="00971DDB"/>
    <w:rsid w:val="00976C0C"/>
    <w:rsid w:val="00993344"/>
    <w:rsid w:val="009A08AF"/>
    <w:rsid w:val="009A59D4"/>
    <w:rsid w:val="009A6815"/>
    <w:rsid w:val="009D1ACC"/>
    <w:rsid w:val="009D6E50"/>
    <w:rsid w:val="009E0CE1"/>
    <w:rsid w:val="009E1C54"/>
    <w:rsid w:val="009E72E0"/>
    <w:rsid w:val="009F0894"/>
    <w:rsid w:val="009F6B2C"/>
    <w:rsid w:val="00A01FC1"/>
    <w:rsid w:val="00A0551E"/>
    <w:rsid w:val="00A07E7A"/>
    <w:rsid w:val="00A142A6"/>
    <w:rsid w:val="00A248A3"/>
    <w:rsid w:val="00A36783"/>
    <w:rsid w:val="00A37CEC"/>
    <w:rsid w:val="00A523EF"/>
    <w:rsid w:val="00A52859"/>
    <w:rsid w:val="00A7603A"/>
    <w:rsid w:val="00AA748C"/>
    <w:rsid w:val="00AB0334"/>
    <w:rsid w:val="00AB4395"/>
    <w:rsid w:val="00AC77AF"/>
    <w:rsid w:val="00AD08EB"/>
    <w:rsid w:val="00AE3F9A"/>
    <w:rsid w:val="00AE7D95"/>
    <w:rsid w:val="00AF123F"/>
    <w:rsid w:val="00AF74BE"/>
    <w:rsid w:val="00B01D83"/>
    <w:rsid w:val="00B07540"/>
    <w:rsid w:val="00B11374"/>
    <w:rsid w:val="00B249EC"/>
    <w:rsid w:val="00B5265F"/>
    <w:rsid w:val="00B6377D"/>
    <w:rsid w:val="00B7793F"/>
    <w:rsid w:val="00B82214"/>
    <w:rsid w:val="00B846EE"/>
    <w:rsid w:val="00B958DC"/>
    <w:rsid w:val="00BB33A4"/>
    <w:rsid w:val="00BB46DB"/>
    <w:rsid w:val="00BC7CBB"/>
    <w:rsid w:val="00BD6BBB"/>
    <w:rsid w:val="00BE2E73"/>
    <w:rsid w:val="00BE5EB1"/>
    <w:rsid w:val="00BF7CE0"/>
    <w:rsid w:val="00C21A8D"/>
    <w:rsid w:val="00C226F5"/>
    <w:rsid w:val="00C22FA7"/>
    <w:rsid w:val="00C24C7F"/>
    <w:rsid w:val="00C35D6D"/>
    <w:rsid w:val="00C37511"/>
    <w:rsid w:val="00C47955"/>
    <w:rsid w:val="00C63354"/>
    <w:rsid w:val="00C66D30"/>
    <w:rsid w:val="00C726C5"/>
    <w:rsid w:val="00CB2593"/>
    <w:rsid w:val="00CB40A3"/>
    <w:rsid w:val="00CB4FC4"/>
    <w:rsid w:val="00CC61F6"/>
    <w:rsid w:val="00CD76ED"/>
    <w:rsid w:val="00CD7D73"/>
    <w:rsid w:val="00CF1B97"/>
    <w:rsid w:val="00CF24B9"/>
    <w:rsid w:val="00CF2F12"/>
    <w:rsid w:val="00CF6B85"/>
    <w:rsid w:val="00D033F5"/>
    <w:rsid w:val="00D1161E"/>
    <w:rsid w:val="00D14E8B"/>
    <w:rsid w:val="00D15F75"/>
    <w:rsid w:val="00D17EC2"/>
    <w:rsid w:val="00D61873"/>
    <w:rsid w:val="00D63F5C"/>
    <w:rsid w:val="00D709FF"/>
    <w:rsid w:val="00D7550E"/>
    <w:rsid w:val="00D92FF0"/>
    <w:rsid w:val="00D97C25"/>
    <w:rsid w:val="00DA0316"/>
    <w:rsid w:val="00DB630E"/>
    <w:rsid w:val="00DC00FB"/>
    <w:rsid w:val="00DD432A"/>
    <w:rsid w:val="00DD556F"/>
    <w:rsid w:val="00DD608D"/>
    <w:rsid w:val="00DD669B"/>
    <w:rsid w:val="00DF55A5"/>
    <w:rsid w:val="00E21BCF"/>
    <w:rsid w:val="00E310A1"/>
    <w:rsid w:val="00E318A5"/>
    <w:rsid w:val="00E35A53"/>
    <w:rsid w:val="00E43A37"/>
    <w:rsid w:val="00E43EBD"/>
    <w:rsid w:val="00E622CF"/>
    <w:rsid w:val="00E728D4"/>
    <w:rsid w:val="00E739F1"/>
    <w:rsid w:val="00EA18A2"/>
    <w:rsid w:val="00EB55A8"/>
    <w:rsid w:val="00EC0053"/>
    <w:rsid w:val="00ED1AB7"/>
    <w:rsid w:val="00ED1D4E"/>
    <w:rsid w:val="00ED4A49"/>
    <w:rsid w:val="00EE08C1"/>
    <w:rsid w:val="00EE4F20"/>
    <w:rsid w:val="00F1071E"/>
    <w:rsid w:val="00F13F32"/>
    <w:rsid w:val="00F17539"/>
    <w:rsid w:val="00F25DA6"/>
    <w:rsid w:val="00F43333"/>
    <w:rsid w:val="00F72101"/>
    <w:rsid w:val="00F73E1F"/>
    <w:rsid w:val="00F81B1C"/>
    <w:rsid w:val="00F84DEF"/>
    <w:rsid w:val="00F95A7B"/>
    <w:rsid w:val="00FC1C81"/>
    <w:rsid w:val="00FD4F0F"/>
    <w:rsid w:val="00FE1188"/>
    <w:rsid w:val="00FE215B"/>
    <w:rsid w:val="00FF0A9D"/>
    <w:rsid w:val="00FF4AFB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6125EF0-86E9-472B-A438-CF35D2B88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473C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60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F43333"/>
    <w:pPr>
      <w:keepNext/>
      <w:widowControl/>
      <w:spacing w:before="120" w:after="120"/>
      <w:jc w:val="center"/>
      <w:outlineLvl w:val="4"/>
    </w:pPr>
    <w:rPr>
      <w:rFonts w:ascii="Times New Roman" w:eastAsia="Times New Roman" w:hAnsi="Times New Roman" w:cs="Times New Roman"/>
      <w:b/>
      <w:color w:val="auto"/>
      <w:sz w:val="28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11E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473CA"/>
    <w:rPr>
      <w:rFonts w:ascii="Times New Roman" w:eastAsia="Times New Roman" w:hAnsi="Times New Roman" w:cs="Times New Roman"/>
      <w:sz w:val="34"/>
      <w:szCs w:val="34"/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3473CA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a3">
    <w:name w:val="Основной текст_"/>
    <w:basedOn w:val="a0"/>
    <w:link w:val="21"/>
    <w:rsid w:val="003473CA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character" w:customStyle="1" w:styleId="2195pt">
    <w:name w:val="Основной текст (2) + 19;5 pt;Полужирный"/>
    <w:basedOn w:val="2"/>
    <w:rsid w:val="003473C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9"/>
      <w:szCs w:val="39"/>
      <w:shd w:val="clear" w:color="auto" w:fill="FFFFFF"/>
      <w:lang w:val="ru-RU"/>
    </w:rPr>
  </w:style>
  <w:style w:type="character" w:customStyle="1" w:styleId="a4">
    <w:name w:val="Основной текст + Полужирный"/>
    <w:basedOn w:val="a3"/>
    <w:rsid w:val="003473C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ru-RU"/>
    </w:rPr>
  </w:style>
  <w:style w:type="character" w:customStyle="1" w:styleId="12">
    <w:name w:val="Заголовок №12_"/>
    <w:basedOn w:val="a0"/>
    <w:link w:val="120"/>
    <w:rsid w:val="003473CA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1217pt">
    <w:name w:val="Заголовок №12 + 17 pt;Не полужирный"/>
    <w:basedOn w:val="12"/>
    <w:rsid w:val="003473C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4"/>
      <w:szCs w:val="34"/>
      <w:shd w:val="clear" w:color="auto" w:fill="FFFFFF"/>
      <w:lang w:val="ru-RU"/>
    </w:rPr>
  </w:style>
  <w:style w:type="character" w:customStyle="1" w:styleId="26">
    <w:name w:val="Основной текст (26)_"/>
    <w:basedOn w:val="a0"/>
    <w:link w:val="260"/>
    <w:rsid w:val="003473CA"/>
    <w:rPr>
      <w:rFonts w:ascii="Times New Roman" w:eastAsia="Times New Roman" w:hAnsi="Times New Roman" w:cs="Times New Roman"/>
      <w:spacing w:val="20"/>
      <w:sz w:val="50"/>
      <w:szCs w:val="50"/>
      <w:shd w:val="clear" w:color="auto" w:fill="FFFFFF"/>
    </w:rPr>
  </w:style>
  <w:style w:type="character" w:customStyle="1" w:styleId="10">
    <w:name w:val="Заголовок №10_"/>
    <w:basedOn w:val="a0"/>
    <w:link w:val="100"/>
    <w:rsid w:val="003473CA"/>
    <w:rPr>
      <w:rFonts w:ascii="Times New Roman" w:eastAsia="Times New Roman" w:hAnsi="Times New Roman" w:cs="Times New Roman"/>
      <w:b/>
      <w:bCs/>
      <w:sz w:val="39"/>
      <w:szCs w:val="39"/>
      <w:shd w:val="clear" w:color="auto" w:fill="FFFFFF"/>
    </w:rPr>
  </w:style>
  <w:style w:type="character" w:customStyle="1" w:styleId="27">
    <w:name w:val="Основной текст (27)_"/>
    <w:basedOn w:val="a0"/>
    <w:link w:val="270"/>
    <w:rsid w:val="003473C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6pt">
    <w:name w:val="Основной текст (2) + 16 pt;Полужирный"/>
    <w:basedOn w:val="2"/>
    <w:rsid w:val="003473C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3473CA"/>
    <w:pPr>
      <w:shd w:val="clear" w:color="auto" w:fill="FFFFFF"/>
      <w:spacing w:after="120" w:line="0" w:lineRule="atLeast"/>
      <w:ind w:hanging="880"/>
    </w:pPr>
    <w:rPr>
      <w:rFonts w:ascii="Times New Roman" w:eastAsia="Times New Roman" w:hAnsi="Times New Roman" w:cs="Times New Roman"/>
      <w:color w:val="auto"/>
      <w:sz w:val="34"/>
      <w:szCs w:val="34"/>
      <w:lang w:eastAsia="en-US"/>
    </w:rPr>
  </w:style>
  <w:style w:type="paragraph" w:customStyle="1" w:styleId="32">
    <w:name w:val="Основной текст (3)"/>
    <w:basedOn w:val="a"/>
    <w:link w:val="31"/>
    <w:rsid w:val="003473CA"/>
    <w:pPr>
      <w:shd w:val="clear" w:color="auto" w:fill="FFFFFF"/>
      <w:spacing w:line="432" w:lineRule="exact"/>
      <w:ind w:hanging="460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21">
    <w:name w:val="Основной текст2"/>
    <w:basedOn w:val="a"/>
    <w:link w:val="a3"/>
    <w:rsid w:val="003473CA"/>
    <w:pPr>
      <w:shd w:val="clear" w:color="auto" w:fill="FFFFFF"/>
      <w:spacing w:after="240" w:line="0" w:lineRule="atLeast"/>
      <w:ind w:hanging="880"/>
    </w:pPr>
    <w:rPr>
      <w:rFonts w:ascii="Times New Roman" w:eastAsia="Times New Roman" w:hAnsi="Times New Roman" w:cs="Times New Roman"/>
      <w:color w:val="auto"/>
      <w:sz w:val="32"/>
      <w:szCs w:val="32"/>
      <w:lang w:eastAsia="en-US"/>
    </w:rPr>
  </w:style>
  <w:style w:type="paragraph" w:customStyle="1" w:styleId="120">
    <w:name w:val="Заголовок №12"/>
    <w:basedOn w:val="a"/>
    <w:link w:val="12"/>
    <w:rsid w:val="003473CA"/>
    <w:pPr>
      <w:shd w:val="clear" w:color="auto" w:fill="FFFFFF"/>
      <w:spacing w:line="468" w:lineRule="exact"/>
      <w:ind w:hanging="640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260">
    <w:name w:val="Основной текст (26)"/>
    <w:basedOn w:val="a"/>
    <w:link w:val="26"/>
    <w:rsid w:val="003473CA"/>
    <w:pPr>
      <w:shd w:val="clear" w:color="auto" w:fill="FFFFFF"/>
      <w:spacing w:line="581" w:lineRule="exact"/>
      <w:ind w:hanging="780"/>
      <w:jc w:val="center"/>
    </w:pPr>
    <w:rPr>
      <w:rFonts w:ascii="Times New Roman" w:eastAsia="Times New Roman" w:hAnsi="Times New Roman" w:cs="Times New Roman"/>
      <w:color w:val="auto"/>
      <w:spacing w:val="20"/>
      <w:sz w:val="50"/>
      <w:szCs w:val="50"/>
      <w:lang w:eastAsia="en-US"/>
    </w:rPr>
  </w:style>
  <w:style w:type="paragraph" w:customStyle="1" w:styleId="100">
    <w:name w:val="Заголовок №10"/>
    <w:basedOn w:val="a"/>
    <w:link w:val="10"/>
    <w:rsid w:val="003473CA"/>
    <w:pPr>
      <w:shd w:val="clear" w:color="auto" w:fill="FFFFFF"/>
      <w:spacing w:line="485" w:lineRule="exact"/>
      <w:jc w:val="center"/>
    </w:pPr>
    <w:rPr>
      <w:rFonts w:ascii="Times New Roman" w:eastAsia="Times New Roman" w:hAnsi="Times New Roman" w:cs="Times New Roman"/>
      <w:b/>
      <w:bCs/>
      <w:color w:val="auto"/>
      <w:sz w:val="39"/>
      <w:szCs w:val="39"/>
      <w:lang w:eastAsia="en-US"/>
    </w:rPr>
  </w:style>
  <w:style w:type="paragraph" w:customStyle="1" w:styleId="270">
    <w:name w:val="Основной текст (27)"/>
    <w:basedOn w:val="a"/>
    <w:link w:val="27"/>
    <w:rsid w:val="003473C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character" w:customStyle="1" w:styleId="26235pt1pt">
    <w:name w:val="Основной текст (26) + 23;5 pt;Интервал 1 pt"/>
    <w:basedOn w:val="26"/>
    <w:rsid w:val="008169C4"/>
    <w:rPr>
      <w:rFonts w:ascii="Times New Roman" w:eastAsia="Times New Roman" w:hAnsi="Times New Roman" w:cs="Times New Roman"/>
      <w:color w:val="000000"/>
      <w:spacing w:val="30"/>
      <w:w w:val="100"/>
      <w:position w:val="0"/>
      <w:sz w:val="47"/>
      <w:szCs w:val="47"/>
      <w:shd w:val="clear" w:color="auto" w:fill="FFFFFF"/>
      <w:lang w:val="ru-RU"/>
    </w:rPr>
  </w:style>
  <w:style w:type="character" w:customStyle="1" w:styleId="33">
    <w:name w:val="Заголовок №3_"/>
    <w:basedOn w:val="a0"/>
    <w:link w:val="34"/>
    <w:rsid w:val="008169C4"/>
    <w:rPr>
      <w:rFonts w:ascii="Times New Roman" w:eastAsia="Times New Roman" w:hAnsi="Times New Roman" w:cs="Times New Roman"/>
      <w:b/>
      <w:bCs/>
      <w:sz w:val="54"/>
      <w:szCs w:val="54"/>
      <w:shd w:val="clear" w:color="auto" w:fill="FFFFFF"/>
    </w:rPr>
  </w:style>
  <w:style w:type="character" w:customStyle="1" w:styleId="3-1pt">
    <w:name w:val="Заголовок №3 + Не полужирный;Интервал -1 pt"/>
    <w:basedOn w:val="33"/>
    <w:rsid w:val="008169C4"/>
    <w:rPr>
      <w:rFonts w:ascii="Times New Roman" w:eastAsia="Times New Roman" w:hAnsi="Times New Roman" w:cs="Times New Roman"/>
      <w:b/>
      <w:bCs/>
      <w:color w:val="000000"/>
      <w:spacing w:val="-20"/>
      <w:w w:val="100"/>
      <w:position w:val="0"/>
      <w:sz w:val="54"/>
      <w:szCs w:val="54"/>
      <w:shd w:val="clear" w:color="auto" w:fill="FFFFFF"/>
      <w:lang w:val="ru-RU"/>
    </w:rPr>
  </w:style>
  <w:style w:type="paragraph" w:customStyle="1" w:styleId="34">
    <w:name w:val="Заголовок №3"/>
    <w:basedOn w:val="a"/>
    <w:link w:val="33"/>
    <w:rsid w:val="008169C4"/>
    <w:pPr>
      <w:shd w:val="clear" w:color="auto" w:fill="FFFFFF"/>
      <w:spacing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color w:val="auto"/>
      <w:sz w:val="54"/>
      <w:szCs w:val="54"/>
      <w:lang w:eastAsia="en-US"/>
    </w:rPr>
  </w:style>
  <w:style w:type="table" w:styleId="a5">
    <w:name w:val="Table Grid"/>
    <w:basedOn w:val="a1"/>
    <w:uiPriority w:val="59"/>
    <w:rsid w:val="008169C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ody Text"/>
    <w:basedOn w:val="a"/>
    <w:link w:val="a7"/>
    <w:rsid w:val="008169C4"/>
    <w:pPr>
      <w:widowControl/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7">
    <w:name w:val="Основной текст Знак"/>
    <w:basedOn w:val="a0"/>
    <w:link w:val="a6"/>
    <w:rsid w:val="008169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pt">
    <w:name w:val="Основной текст + 17 pt;Не полужирный"/>
    <w:basedOn w:val="a3"/>
    <w:rsid w:val="00F433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lang w:val="ru-RU"/>
    </w:rPr>
  </w:style>
  <w:style w:type="character" w:customStyle="1" w:styleId="125pt">
    <w:name w:val="Основной текст + 12;5 pt"/>
    <w:basedOn w:val="a3"/>
    <w:rsid w:val="00F433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1">
    <w:name w:val="Основной текст1"/>
    <w:basedOn w:val="a"/>
    <w:rsid w:val="00F43333"/>
    <w:pPr>
      <w:shd w:val="clear" w:color="auto" w:fill="FFFFFF"/>
      <w:spacing w:after="60" w:line="0" w:lineRule="atLeast"/>
      <w:ind w:hanging="640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1">
    <w:name w:val="Заголовок №1_"/>
    <w:basedOn w:val="a0"/>
    <w:link w:val="13"/>
    <w:rsid w:val="00F43333"/>
    <w:rPr>
      <w:rFonts w:ascii="Times New Roman" w:eastAsia="Times New Roman" w:hAnsi="Times New Roman" w:cs="Times New Roman"/>
      <w:b/>
      <w:bCs/>
      <w:sz w:val="31"/>
      <w:szCs w:val="31"/>
      <w:shd w:val="clear" w:color="auto" w:fill="FFFFFF"/>
    </w:rPr>
  </w:style>
  <w:style w:type="paragraph" w:customStyle="1" w:styleId="13">
    <w:name w:val="Заголовок №1"/>
    <w:basedOn w:val="a"/>
    <w:link w:val="11"/>
    <w:rsid w:val="00F43333"/>
    <w:pPr>
      <w:shd w:val="clear" w:color="auto" w:fill="FFFFFF"/>
      <w:spacing w:before="480" w:line="365" w:lineRule="exact"/>
      <w:ind w:hanging="520"/>
      <w:outlineLvl w:val="0"/>
    </w:pPr>
    <w:rPr>
      <w:rFonts w:ascii="Times New Roman" w:eastAsia="Times New Roman" w:hAnsi="Times New Roman" w:cs="Times New Roman"/>
      <w:b/>
      <w:bCs/>
      <w:color w:val="auto"/>
      <w:sz w:val="31"/>
      <w:szCs w:val="31"/>
      <w:lang w:eastAsia="en-US"/>
    </w:rPr>
  </w:style>
  <w:style w:type="character" w:customStyle="1" w:styleId="50">
    <w:name w:val="Заголовок 5 Знак"/>
    <w:basedOn w:val="a0"/>
    <w:link w:val="5"/>
    <w:rsid w:val="00F4333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F433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3333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433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3333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14">
    <w:name w:val="Абзац списка1"/>
    <w:basedOn w:val="a"/>
    <w:rsid w:val="005031E0"/>
    <w:pPr>
      <w:suppressAutoHyphens/>
      <w:ind w:left="720"/>
    </w:pPr>
    <w:rPr>
      <w:rFonts w:ascii="Calibri" w:eastAsia="Calibri" w:hAnsi="Calibri" w:cs="Times New Roman"/>
      <w:color w:val="auto"/>
      <w:kern w:val="1"/>
      <w:lang w:eastAsia="en-US" w:bidi="hi-IN"/>
    </w:rPr>
  </w:style>
  <w:style w:type="paragraph" w:customStyle="1" w:styleId="22">
    <w:name w:val="Абзац списка2"/>
    <w:basedOn w:val="a"/>
    <w:rsid w:val="00AF123F"/>
    <w:pPr>
      <w:suppressAutoHyphens/>
      <w:ind w:left="720"/>
    </w:pPr>
    <w:rPr>
      <w:rFonts w:ascii="Calibri" w:eastAsia="Calibri" w:hAnsi="Calibri" w:cs="Times New Roman"/>
      <w:color w:val="auto"/>
      <w:kern w:val="1"/>
      <w:lang w:eastAsia="en-US" w:bidi="hi-IN"/>
    </w:rPr>
  </w:style>
  <w:style w:type="character" w:customStyle="1" w:styleId="FontStyle30">
    <w:name w:val="Font Style30"/>
    <w:basedOn w:val="a0"/>
    <w:uiPriority w:val="99"/>
    <w:rsid w:val="002322CE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uiPriority w:val="99"/>
    <w:rsid w:val="002322CE"/>
    <w:rPr>
      <w:rFonts w:ascii="Times New Roman" w:hAnsi="Times New Roman" w:cs="Times New Roman"/>
      <w:sz w:val="18"/>
      <w:szCs w:val="18"/>
    </w:rPr>
  </w:style>
  <w:style w:type="character" w:customStyle="1" w:styleId="FontStyle38">
    <w:name w:val="Font Style38"/>
    <w:basedOn w:val="a0"/>
    <w:rsid w:val="002322CE"/>
    <w:rPr>
      <w:rFonts w:ascii="Calibri" w:hAnsi="Calibri" w:cs="Calibri"/>
      <w:sz w:val="18"/>
      <w:szCs w:val="18"/>
    </w:rPr>
  </w:style>
  <w:style w:type="paragraph" w:customStyle="1" w:styleId="Style4">
    <w:name w:val="Style4"/>
    <w:basedOn w:val="a"/>
    <w:rsid w:val="002322CE"/>
    <w:pPr>
      <w:suppressAutoHyphens/>
      <w:spacing w:line="257" w:lineRule="exact"/>
      <w:ind w:hanging="552"/>
      <w:jc w:val="both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5">
    <w:name w:val="Style15"/>
    <w:basedOn w:val="a"/>
    <w:uiPriority w:val="99"/>
    <w:rsid w:val="002322CE"/>
    <w:pPr>
      <w:suppressAutoHyphens/>
      <w:spacing w:line="277" w:lineRule="exact"/>
      <w:ind w:firstLine="845"/>
      <w:jc w:val="both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">
    <w:name w:val="Style1"/>
    <w:basedOn w:val="a"/>
    <w:uiPriority w:val="99"/>
    <w:rsid w:val="002322CE"/>
    <w:pPr>
      <w:suppressAutoHyphens/>
      <w:spacing w:line="322" w:lineRule="exact"/>
      <w:jc w:val="both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character" w:customStyle="1" w:styleId="FontStyle41">
    <w:name w:val="Font Style41"/>
    <w:basedOn w:val="a0"/>
    <w:rsid w:val="001B02A2"/>
    <w:rPr>
      <w:rFonts w:ascii="Calibri" w:hAnsi="Calibri" w:cs="Calibri"/>
      <w:sz w:val="24"/>
      <w:szCs w:val="24"/>
    </w:rPr>
  </w:style>
  <w:style w:type="paragraph" w:customStyle="1" w:styleId="Style12">
    <w:name w:val="Style12"/>
    <w:basedOn w:val="a"/>
    <w:uiPriority w:val="99"/>
    <w:rsid w:val="001B02A2"/>
    <w:pPr>
      <w:suppressAutoHyphens/>
      <w:jc w:val="right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3">
    <w:name w:val="Style13"/>
    <w:basedOn w:val="a"/>
    <w:rsid w:val="001B02A2"/>
    <w:pPr>
      <w:suppressAutoHyphens/>
      <w:spacing w:line="300" w:lineRule="exact"/>
      <w:ind w:hanging="562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25">
    <w:name w:val="Style25"/>
    <w:basedOn w:val="a"/>
    <w:rsid w:val="001B02A2"/>
    <w:pPr>
      <w:suppressAutoHyphens/>
      <w:spacing w:line="288" w:lineRule="exact"/>
      <w:ind w:firstLine="571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character" w:customStyle="1" w:styleId="30">
    <w:name w:val="Заголовок 3 Знак"/>
    <w:basedOn w:val="a0"/>
    <w:link w:val="3"/>
    <w:uiPriority w:val="9"/>
    <w:semiHidden/>
    <w:rsid w:val="00A760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A7603A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A7603A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e">
    <w:name w:val="Block Text"/>
    <w:basedOn w:val="a"/>
    <w:semiHidden/>
    <w:rsid w:val="00A7603A"/>
    <w:pPr>
      <w:widowControl/>
      <w:shd w:val="clear" w:color="auto" w:fill="FFFFFF"/>
      <w:ind w:left="106" w:right="-180" w:firstLine="475"/>
      <w:jc w:val="both"/>
    </w:pPr>
    <w:rPr>
      <w:rFonts w:ascii="Times New Roman" w:eastAsia="Times New Roman" w:hAnsi="Times New Roman" w:cs="Times New Roman"/>
      <w:noProof/>
      <w:sz w:val="26"/>
      <w:szCs w:val="18"/>
    </w:rPr>
  </w:style>
  <w:style w:type="paragraph" w:styleId="af">
    <w:name w:val="List Paragraph"/>
    <w:basedOn w:val="a"/>
    <w:uiPriority w:val="34"/>
    <w:qFormat/>
    <w:rsid w:val="00A7603A"/>
    <w:pPr>
      <w:ind w:left="720"/>
      <w:contextualSpacing/>
    </w:pPr>
  </w:style>
  <w:style w:type="paragraph" w:styleId="af0">
    <w:name w:val="Balloon Text"/>
    <w:basedOn w:val="a"/>
    <w:link w:val="af1"/>
    <w:uiPriority w:val="99"/>
    <w:semiHidden/>
    <w:unhideWhenUsed/>
    <w:rsid w:val="0083745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837450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customStyle="1" w:styleId="Style2">
    <w:name w:val="Style2"/>
    <w:basedOn w:val="a"/>
    <w:uiPriority w:val="99"/>
    <w:rsid w:val="00837993"/>
    <w:pPr>
      <w:autoSpaceDE w:val="0"/>
      <w:autoSpaceDN w:val="0"/>
      <w:adjustRightInd w:val="0"/>
      <w:spacing w:line="319" w:lineRule="exact"/>
      <w:jc w:val="center"/>
    </w:pPr>
    <w:rPr>
      <w:rFonts w:ascii="Times New Roman" w:eastAsiaTheme="minorEastAsia" w:hAnsi="Times New Roman" w:cs="Times New Roman"/>
      <w:color w:val="auto"/>
    </w:rPr>
  </w:style>
  <w:style w:type="paragraph" w:customStyle="1" w:styleId="Style8">
    <w:name w:val="Style8"/>
    <w:basedOn w:val="a"/>
    <w:uiPriority w:val="99"/>
    <w:rsid w:val="00837993"/>
    <w:pPr>
      <w:autoSpaceDE w:val="0"/>
      <w:autoSpaceDN w:val="0"/>
      <w:adjustRightInd w:val="0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837993"/>
    <w:pPr>
      <w:autoSpaceDE w:val="0"/>
      <w:autoSpaceDN w:val="0"/>
      <w:adjustRightInd w:val="0"/>
      <w:spacing w:line="482" w:lineRule="exact"/>
    </w:pPr>
    <w:rPr>
      <w:rFonts w:ascii="Times New Roman" w:eastAsiaTheme="minorEastAsia" w:hAnsi="Times New Roman" w:cs="Times New Roman"/>
      <w:color w:val="auto"/>
    </w:rPr>
  </w:style>
  <w:style w:type="paragraph" w:customStyle="1" w:styleId="Style14">
    <w:name w:val="Style14"/>
    <w:basedOn w:val="a"/>
    <w:uiPriority w:val="99"/>
    <w:rsid w:val="00837993"/>
    <w:pPr>
      <w:autoSpaceDE w:val="0"/>
      <w:autoSpaceDN w:val="0"/>
      <w:adjustRightInd w:val="0"/>
      <w:spacing w:line="483" w:lineRule="exact"/>
      <w:ind w:firstLine="696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30">
    <w:name w:val="Style30"/>
    <w:basedOn w:val="a"/>
    <w:uiPriority w:val="99"/>
    <w:rsid w:val="00837993"/>
    <w:pPr>
      <w:autoSpaceDE w:val="0"/>
      <w:autoSpaceDN w:val="0"/>
      <w:adjustRightInd w:val="0"/>
      <w:spacing w:line="480" w:lineRule="exact"/>
      <w:ind w:firstLine="701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49">
    <w:name w:val="Style49"/>
    <w:basedOn w:val="a"/>
    <w:uiPriority w:val="99"/>
    <w:rsid w:val="00837993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character" w:customStyle="1" w:styleId="FontStyle60">
    <w:name w:val="Font Style60"/>
    <w:basedOn w:val="a0"/>
    <w:uiPriority w:val="99"/>
    <w:rsid w:val="0083799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61">
    <w:name w:val="Font Style61"/>
    <w:basedOn w:val="a0"/>
    <w:uiPriority w:val="99"/>
    <w:rsid w:val="00837993"/>
    <w:rPr>
      <w:rFonts w:ascii="Times New Roman" w:hAnsi="Times New Roman" w:cs="Times New Roman"/>
      <w:sz w:val="26"/>
      <w:szCs w:val="26"/>
    </w:rPr>
  </w:style>
  <w:style w:type="paragraph" w:styleId="af2">
    <w:name w:val="footnote text"/>
    <w:basedOn w:val="a"/>
    <w:link w:val="af3"/>
    <w:uiPriority w:val="99"/>
    <w:semiHidden/>
    <w:unhideWhenUsed/>
    <w:rsid w:val="005B19D9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5B19D9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5B19D9"/>
    <w:rPr>
      <w:vertAlign w:val="superscript"/>
    </w:rPr>
  </w:style>
  <w:style w:type="paragraph" w:customStyle="1" w:styleId="Style23">
    <w:name w:val="Style23"/>
    <w:basedOn w:val="a"/>
    <w:uiPriority w:val="99"/>
    <w:rsid w:val="005B19D9"/>
    <w:pPr>
      <w:autoSpaceDE w:val="0"/>
      <w:autoSpaceDN w:val="0"/>
      <w:adjustRightInd w:val="0"/>
      <w:spacing w:line="197" w:lineRule="exact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24">
    <w:name w:val="Style24"/>
    <w:basedOn w:val="a"/>
    <w:uiPriority w:val="99"/>
    <w:rsid w:val="005B19D9"/>
    <w:pPr>
      <w:autoSpaceDE w:val="0"/>
      <w:autoSpaceDN w:val="0"/>
      <w:adjustRightInd w:val="0"/>
      <w:spacing w:line="184" w:lineRule="exact"/>
      <w:ind w:firstLine="168"/>
      <w:jc w:val="both"/>
    </w:pPr>
    <w:rPr>
      <w:rFonts w:ascii="Times New Roman" w:eastAsiaTheme="minorEastAsia" w:hAnsi="Times New Roman" w:cs="Times New Roman"/>
      <w:color w:val="auto"/>
    </w:rPr>
  </w:style>
  <w:style w:type="character" w:customStyle="1" w:styleId="FontStyle50">
    <w:name w:val="Font Style50"/>
    <w:basedOn w:val="a0"/>
    <w:uiPriority w:val="99"/>
    <w:rsid w:val="005B19D9"/>
    <w:rPr>
      <w:rFonts w:ascii="Times New Roman" w:hAnsi="Times New Roman" w:cs="Times New Roman"/>
      <w:b/>
      <w:bCs/>
      <w:sz w:val="14"/>
      <w:szCs w:val="14"/>
    </w:rPr>
  </w:style>
  <w:style w:type="character" w:customStyle="1" w:styleId="60">
    <w:name w:val="Заголовок 6 Знак"/>
    <w:basedOn w:val="a0"/>
    <w:link w:val="6"/>
    <w:uiPriority w:val="9"/>
    <w:semiHidden/>
    <w:rsid w:val="003511E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C24C7F"/>
    <w:pPr>
      <w:autoSpaceDE w:val="0"/>
      <w:autoSpaceDN w:val="0"/>
      <w:adjustRightInd w:val="0"/>
      <w:spacing w:line="322" w:lineRule="exact"/>
      <w:ind w:firstLine="658"/>
      <w:jc w:val="both"/>
    </w:pPr>
    <w:rPr>
      <w:rFonts w:ascii="Times New Roman" w:eastAsiaTheme="minorEastAsia" w:hAnsi="Times New Roman" w:cs="Times New Roman"/>
      <w:color w:val="auto"/>
    </w:rPr>
  </w:style>
  <w:style w:type="character" w:customStyle="1" w:styleId="FontStyle11">
    <w:name w:val="Font Style11"/>
    <w:basedOn w:val="a0"/>
    <w:uiPriority w:val="99"/>
    <w:rsid w:val="00C24C7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basedOn w:val="a0"/>
    <w:uiPriority w:val="99"/>
    <w:rsid w:val="00C24C7F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262804"/>
    <w:pPr>
      <w:autoSpaceDE w:val="0"/>
      <w:autoSpaceDN w:val="0"/>
      <w:adjustRightInd w:val="0"/>
      <w:spacing w:line="322" w:lineRule="exact"/>
      <w:ind w:firstLine="542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262804"/>
    <w:pPr>
      <w:autoSpaceDE w:val="0"/>
      <w:autoSpaceDN w:val="0"/>
      <w:adjustRightInd w:val="0"/>
      <w:spacing w:line="324" w:lineRule="exact"/>
      <w:ind w:firstLine="720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9">
    <w:name w:val="Style9"/>
    <w:basedOn w:val="a"/>
    <w:uiPriority w:val="99"/>
    <w:rsid w:val="009A59D4"/>
    <w:pPr>
      <w:autoSpaceDE w:val="0"/>
      <w:autoSpaceDN w:val="0"/>
      <w:adjustRightInd w:val="0"/>
      <w:spacing w:line="325" w:lineRule="exact"/>
      <w:jc w:val="center"/>
    </w:pPr>
    <w:rPr>
      <w:rFonts w:ascii="Times New Roman" w:eastAsiaTheme="minorEastAsia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9A59D4"/>
    <w:pPr>
      <w:autoSpaceDE w:val="0"/>
      <w:autoSpaceDN w:val="0"/>
      <w:adjustRightInd w:val="0"/>
      <w:spacing w:line="233" w:lineRule="exact"/>
      <w:jc w:val="both"/>
    </w:pPr>
    <w:rPr>
      <w:rFonts w:ascii="Times New Roman" w:eastAsiaTheme="minorEastAsia" w:hAnsi="Times New Roman" w:cs="Times New Roman"/>
      <w:color w:val="auto"/>
    </w:rPr>
  </w:style>
  <w:style w:type="character" w:customStyle="1" w:styleId="FontStyle27">
    <w:name w:val="Font Style27"/>
    <w:basedOn w:val="a0"/>
    <w:uiPriority w:val="99"/>
    <w:rsid w:val="009A59D4"/>
    <w:rPr>
      <w:rFonts w:ascii="Times New Roman" w:hAnsi="Times New Roman" w:cs="Times New Roman"/>
      <w:sz w:val="26"/>
      <w:szCs w:val="26"/>
    </w:rPr>
  </w:style>
  <w:style w:type="character" w:customStyle="1" w:styleId="FontStyle36">
    <w:name w:val="Font Style36"/>
    <w:basedOn w:val="a0"/>
    <w:uiPriority w:val="99"/>
    <w:rsid w:val="009A59D4"/>
    <w:rPr>
      <w:rFonts w:ascii="Times New Roman" w:hAnsi="Times New Roman" w:cs="Times New Roman"/>
      <w:i/>
      <w:iCs/>
      <w:sz w:val="20"/>
      <w:szCs w:val="20"/>
    </w:rPr>
  </w:style>
  <w:style w:type="paragraph" w:customStyle="1" w:styleId="Style19">
    <w:name w:val="Style19"/>
    <w:basedOn w:val="a"/>
    <w:uiPriority w:val="99"/>
    <w:rsid w:val="00106098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paragraph" w:customStyle="1" w:styleId="Style21">
    <w:name w:val="Style21"/>
    <w:basedOn w:val="a"/>
    <w:uiPriority w:val="99"/>
    <w:rsid w:val="00106098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1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B7827-0EAE-426D-B746-F2BAF5493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8</Pages>
  <Words>2035</Words>
  <Characters>11602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300</cp:revision>
  <cp:lastPrinted>2020-11-11T07:19:00Z</cp:lastPrinted>
  <dcterms:created xsi:type="dcterms:W3CDTF">2002-12-16T18:45:00Z</dcterms:created>
  <dcterms:modified xsi:type="dcterms:W3CDTF">2020-11-11T07:20:00Z</dcterms:modified>
</cp:coreProperties>
</file>